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D3D97" w:rsidRPr="00D62EE9" w:rsidRDefault="002D3D97" w:rsidP="00104F97">
      <w:pPr>
        <w:pStyle w:val="Naslov"/>
      </w:pPr>
      <w:bookmarkStart w:id="0" w:name="_GoBack"/>
      <w:bookmarkEnd w:id="0"/>
      <w:r w:rsidRPr="00D62EE9">
        <w:t>TEHNIČKI OPIS</w:t>
      </w:r>
    </w:p>
    <w:p w:rsidR="002D3D97" w:rsidRDefault="002D3D97" w:rsidP="002D3D97">
      <w:pPr>
        <w:pStyle w:val="xl33"/>
        <w:spacing w:before="0" w:beforeAutospacing="0" w:after="0" w:afterAutospacing="0"/>
        <w:rPr>
          <w:rFonts w:ascii="Arial Narrow" w:hAnsi="Arial Narrow" w:cs="Times New Roman"/>
          <w:szCs w:val="20"/>
        </w:rPr>
      </w:pPr>
    </w:p>
    <w:p w:rsidR="002D3D97" w:rsidRPr="00B74E05" w:rsidRDefault="002D3D97" w:rsidP="00B74E05">
      <w:pPr>
        <w:pStyle w:val="Naslov2"/>
      </w:pPr>
      <w:r w:rsidRPr="00B74E05">
        <w:t>UVOD</w:t>
      </w:r>
    </w:p>
    <w:p w:rsidR="002D3D97" w:rsidRDefault="002D3D97" w:rsidP="002D3D97">
      <w:pPr>
        <w:ind w:firstLine="720"/>
        <w:jc w:val="both"/>
        <w:rPr>
          <w:rFonts w:ascii="Arial Narrow" w:eastAsia="Batang" w:hAnsi="Arial Narrow"/>
          <w:sz w:val="24"/>
        </w:rPr>
      </w:pPr>
    </w:p>
    <w:p w:rsidR="001816BF" w:rsidRPr="00D5280E" w:rsidRDefault="002D3D97" w:rsidP="00D5280E">
      <w:pPr>
        <w:ind w:firstLine="720"/>
        <w:jc w:val="both"/>
        <w:rPr>
          <w:rFonts w:ascii="Arial Narrow" w:hAnsi="Arial Narrow"/>
          <w:sz w:val="24"/>
        </w:rPr>
      </w:pPr>
      <w:r w:rsidRPr="00B404B3">
        <w:rPr>
          <w:rFonts w:ascii="Arial Narrow" w:hAnsi="Arial Narrow"/>
          <w:sz w:val="24"/>
        </w:rPr>
        <w:t xml:space="preserve">Predmet ovog </w:t>
      </w:r>
      <w:r w:rsidR="005F5C34">
        <w:rPr>
          <w:rFonts w:ascii="Arial Narrow" w:hAnsi="Arial Narrow"/>
          <w:sz w:val="24"/>
        </w:rPr>
        <w:t>glavnog</w:t>
      </w:r>
      <w:r w:rsidRPr="00B404B3">
        <w:rPr>
          <w:rFonts w:ascii="Arial Narrow" w:hAnsi="Arial Narrow"/>
          <w:sz w:val="24"/>
        </w:rPr>
        <w:t xml:space="preserve"> projekta je izgradnja </w:t>
      </w:r>
      <w:r w:rsidR="001816BF">
        <w:rPr>
          <w:rFonts w:ascii="Arial Narrow" w:hAnsi="Arial Narrow"/>
          <w:sz w:val="24"/>
        </w:rPr>
        <w:t xml:space="preserve">dijelova </w:t>
      </w:r>
      <w:r w:rsidR="00533693">
        <w:rPr>
          <w:rFonts w:ascii="Arial Narrow" w:hAnsi="Arial Narrow"/>
          <w:sz w:val="24"/>
        </w:rPr>
        <w:t xml:space="preserve">kolektora </w:t>
      </w:r>
      <w:r w:rsidR="00153877">
        <w:rPr>
          <w:rFonts w:ascii="Arial Narrow" w:hAnsi="Arial Narrow"/>
          <w:sz w:val="24"/>
        </w:rPr>
        <w:t>K</w:t>
      </w:r>
      <w:r w:rsidR="005F5C34">
        <w:rPr>
          <w:rFonts w:ascii="Arial Narrow" w:hAnsi="Arial Narrow"/>
          <w:sz w:val="24"/>
        </w:rPr>
        <w:t>1 i</w:t>
      </w:r>
      <w:r w:rsidR="00533693">
        <w:rPr>
          <w:rFonts w:ascii="Arial Narrow" w:hAnsi="Arial Narrow"/>
          <w:sz w:val="24"/>
        </w:rPr>
        <w:t xml:space="preserve"> kolektora </w:t>
      </w:r>
      <w:r w:rsidR="00153877">
        <w:rPr>
          <w:rFonts w:ascii="Arial Narrow" w:hAnsi="Arial Narrow"/>
          <w:sz w:val="24"/>
        </w:rPr>
        <w:t>K</w:t>
      </w:r>
      <w:r w:rsidR="00533693">
        <w:rPr>
          <w:rFonts w:ascii="Arial Narrow" w:hAnsi="Arial Narrow"/>
          <w:sz w:val="24"/>
        </w:rPr>
        <w:t>4</w:t>
      </w:r>
      <w:r w:rsidR="00E60A3F">
        <w:rPr>
          <w:rFonts w:ascii="Arial Narrow" w:hAnsi="Arial Narrow"/>
          <w:sz w:val="24"/>
        </w:rPr>
        <w:t xml:space="preserve"> te </w:t>
      </w:r>
      <w:r w:rsidR="00533693">
        <w:rPr>
          <w:rFonts w:ascii="Arial Narrow" w:hAnsi="Arial Narrow"/>
          <w:sz w:val="24"/>
        </w:rPr>
        <w:t xml:space="preserve">kolektora </w:t>
      </w:r>
      <w:r w:rsidR="00153877">
        <w:rPr>
          <w:rFonts w:ascii="Arial Narrow" w:hAnsi="Arial Narrow"/>
          <w:sz w:val="24"/>
        </w:rPr>
        <w:t>K</w:t>
      </w:r>
      <w:r w:rsidR="00533693">
        <w:rPr>
          <w:rFonts w:ascii="Arial Narrow" w:hAnsi="Arial Narrow"/>
          <w:sz w:val="24"/>
        </w:rPr>
        <w:t>6 – kanalizacijski sustav g</w:t>
      </w:r>
      <w:r w:rsidR="00153877">
        <w:rPr>
          <w:rFonts w:ascii="Arial Narrow" w:hAnsi="Arial Narrow"/>
          <w:sz w:val="24"/>
        </w:rPr>
        <w:t>rada Slatine.</w:t>
      </w:r>
    </w:p>
    <w:p w:rsidR="00533693" w:rsidRPr="00533693" w:rsidRDefault="00533693" w:rsidP="001816BF">
      <w:pPr>
        <w:ind w:firstLine="720"/>
        <w:jc w:val="both"/>
        <w:rPr>
          <w:rFonts w:ascii="Arial Narrow" w:hAnsi="Arial Narrow" w:cs="Arial"/>
          <w:sz w:val="24"/>
          <w:szCs w:val="24"/>
        </w:rPr>
      </w:pPr>
      <w:r w:rsidRPr="00533693">
        <w:rPr>
          <w:rFonts w:ascii="Arial Narrow" w:hAnsi="Arial Narrow" w:cs="Arial"/>
          <w:sz w:val="24"/>
          <w:szCs w:val="24"/>
          <w:lang w:val="it-IT"/>
        </w:rPr>
        <w:t>Grad</w:t>
      </w:r>
      <w:r w:rsidRPr="00533693">
        <w:rPr>
          <w:rFonts w:ascii="Arial Narrow" w:hAnsi="Arial Narrow" w:cs="Arial"/>
          <w:sz w:val="24"/>
          <w:szCs w:val="24"/>
        </w:rPr>
        <w:t xml:space="preserve"> </w:t>
      </w:r>
      <w:r w:rsidRPr="00533693">
        <w:rPr>
          <w:rFonts w:ascii="Arial Narrow" w:hAnsi="Arial Narrow" w:cs="Arial"/>
          <w:sz w:val="24"/>
          <w:szCs w:val="24"/>
          <w:lang w:val="it-IT"/>
        </w:rPr>
        <w:t>Slatina</w:t>
      </w:r>
      <w:r w:rsidRPr="00533693">
        <w:rPr>
          <w:rFonts w:ascii="Arial Narrow" w:hAnsi="Arial Narrow" w:cs="Arial"/>
          <w:sz w:val="24"/>
          <w:szCs w:val="24"/>
        </w:rPr>
        <w:t xml:space="preserve"> </w:t>
      </w:r>
      <w:r w:rsidRPr="00533693">
        <w:rPr>
          <w:rFonts w:ascii="Arial Narrow" w:hAnsi="Arial Narrow" w:cs="Arial"/>
          <w:sz w:val="24"/>
          <w:szCs w:val="24"/>
          <w:lang w:val="it-IT"/>
        </w:rPr>
        <w:t>se</w:t>
      </w:r>
      <w:r w:rsidRPr="00533693">
        <w:rPr>
          <w:rFonts w:ascii="Arial Narrow" w:hAnsi="Arial Narrow" w:cs="Arial"/>
          <w:sz w:val="24"/>
          <w:szCs w:val="24"/>
        </w:rPr>
        <w:t xml:space="preserve"> </w:t>
      </w:r>
      <w:r w:rsidRPr="00533693">
        <w:rPr>
          <w:rFonts w:ascii="Arial Narrow" w:hAnsi="Arial Narrow" w:cs="Arial"/>
          <w:sz w:val="24"/>
          <w:szCs w:val="24"/>
          <w:lang w:val="it-IT"/>
        </w:rPr>
        <w:t>nalazi</w:t>
      </w:r>
      <w:r w:rsidRPr="00533693">
        <w:rPr>
          <w:rFonts w:ascii="Arial Narrow" w:hAnsi="Arial Narrow" w:cs="Arial"/>
          <w:sz w:val="24"/>
          <w:szCs w:val="24"/>
        </w:rPr>
        <w:t xml:space="preserve"> </w:t>
      </w:r>
      <w:r w:rsidRPr="00533693">
        <w:rPr>
          <w:rFonts w:ascii="Arial Narrow" w:hAnsi="Arial Narrow" w:cs="Arial"/>
          <w:sz w:val="24"/>
          <w:szCs w:val="24"/>
          <w:lang w:val="it-IT"/>
        </w:rPr>
        <w:t>u</w:t>
      </w:r>
      <w:r w:rsidRPr="00533693">
        <w:rPr>
          <w:rFonts w:ascii="Arial Narrow" w:hAnsi="Arial Narrow" w:cs="Arial"/>
          <w:sz w:val="24"/>
          <w:szCs w:val="24"/>
        </w:rPr>
        <w:t xml:space="preserve"> </w:t>
      </w:r>
      <w:r w:rsidRPr="00533693">
        <w:rPr>
          <w:rFonts w:ascii="Arial Narrow" w:hAnsi="Arial Narrow" w:cs="Arial"/>
          <w:sz w:val="24"/>
          <w:szCs w:val="24"/>
          <w:lang w:val="it-IT"/>
        </w:rPr>
        <w:t>jugoisto</w:t>
      </w:r>
      <w:r w:rsidRPr="00533693">
        <w:rPr>
          <w:rFonts w:ascii="Arial Narrow" w:hAnsi="Arial Narrow" w:cs="Arial"/>
          <w:sz w:val="24"/>
          <w:szCs w:val="24"/>
        </w:rPr>
        <w:t>č</w:t>
      </w:r>
      <w:r w:rsidRPr="00533693">
        <w:rPr>
          <w:rFonts w:ascii="Arial Narrow" w:hAnsi="Arial Narrow" w:cs="Arial"/>
          <w:sz w:val="24"/>
          <w:szCs w:val="24"/>
          <w:lang w:val="it-IT"/>
        </w:rPr>
        <w:t>nom</w:t>
      </w:r>
      <w:r w:rsidRPr="00533693">
        <w:rPr>
          <w:rFonts w:ascii="Arial Narrow" w:hAnsi="Arial Narrow" w:cs="Arial"/>
          <w:sz w:val="24"/>
          <w:szCs w:val="24"/>
        </w:rPr>
        <w:t xml:space="preserve"> </w:t>
      </w:r>
      <w:r w:rsidRPr="00533693">
        <w:rPr>
          <w:rFonts w:ascii="Arial Narrow" w:hAnsi="Arial Narrow" w:cs="Arial"/>
          <w:sz w:val="24"/>
          <w:szCs w:val="24"/>
          <w:lang w:val="it-IT"/>
        </w:rPr>
        <w:t>dijelu</w:t>
      </w:r>
      <w:r w:rsidRPr="00533693">
        <w:rPr>
          <w:rFonts w:ascii="Arial Narrow" w:hAnsi="Arial Narrow" w:cs="Arial"/>
          <w:sz w:val="24"/>
          <w:szCs w:val="24"/>
        </w:rPr>
        <w:t xml:space="preserve"> </w:t>
      </w:r>
      <w:r w:rsidRPr="00533693">
        <w:rPr>
          <w:rFonts w:ascii="Arial Narrow" w:hAnsi="Arial Narrow" w:cs="Arial"/>
          <w:sz w:val="24"/>
          <w:szCs w:val="24"/>
          <w:lang w:val="it-IT"/>
        </w:rPr>
        <w:t>Viroviti</w:t>
      </w:r>
      <w:r w:rsidRPr="00533693">
        <w:rPr>
          <w:rFonts w:ascii="Arial Narrow" w:hAnsi="Arial Narrow" w:cs="Arial"/>
          <w:sz w:val="24"/>
          <w:szCs w:val="24"/>
        </w:rPr>
        <w:t>č</w:t>
      </w:r>
      <w:r w:rsidRPr="00533693">
        <w:rPr>
          <w:rFonts w:ascii="Arial Narrow" w:hAnsi="Arial Narrow" w:cs="Arial"/>
          <w:sz w:val="24"/>
          <w:szCs w:val="24"/>
          <w:lang w:val="it-IT"/>
        </w:rPr>
        <w:t>ko</w:t>
      </w:r>
      <w:r w:rsidRPr="00533693">
        <w:rPr>
          <w:rFonts w:ascii="Arial Narrow" w:hAnsi="Arial Narrow" w:cs="Arial"/>
          <w:sz w:val="24"/>
          <w:szCs w:val="24"/>
        </w:rPr>
        <w:t xml:space="preserve"> </w:t>
      </w:r>
      <w:r w:rsidRPr="00533693">
        <w:rPr>
          <w:rFonts w:ascii="Arial Narrow" w:hAnsi="Arial Narrow" w:cs="Arial"/>
          <w:sz w:val="24"/>
          <w:szCs w:val="24"/>
          <w:lang w:val="it-IT"/>
        </w:rPr>
        <w:t>podravske</w:t>
      </w:r>
      <w:r w:rsidRPr="00533693">
        <w:rPr>
          <w:rFonts w:ascii="Arial Narrow" w:hAnsi="Arial Narrow" w:cs="Arial"/>
          <w:sz w:val="24"/>
          <w:szCs w:val="24"/>
        </w:rPr>
        <w:t xml:space="preserve"> ž</w:t>
      </w:r>
      <w:r w:rsidRPr="00533693">
        <w:rPr>
          <w:rFonts w:ascii="Arial Narrow" w:hAnsi="Arial Narrow" w:cs="Arial"/>
          <w:sz w:val="24"/>
          <w:szCs w:val="24"/>
          <w:lang w:val="it-IT"/>
        </w:rPr>
        <w:t>upanije</w:t>
      </w:r>
      <w:r w:rsidRPr="00533693">
        <w:rPr>
          <w:rFonts w:ascii="Arial Narrow" w:hAnsi="Arial Narrow" w:cs="Arial"/>
          <w:sz w:val="24"/>
          <w:szCs w:val="24"/>
        </w:rPr>
        <w:t xml:space="preserve">, </w:t>
      </w:r>
      <w:r w:rsidRPr="00533693">
        <w:rPr>
          <w:rFonts w:ascii="Arial Narrow" w:hAnsi="Arial Narrow" w:cs="Arial"/>
          <w:sz w:val="24"/>
          <w:szCs w:val="24"/>
          <w:lang w:val="it-IT"/>
        </w:rPr>
        <w:t>jugoisto</w:t>
      </w:r>
      <w:r w:rsidRPr="00533693">
        <w:rPr>
          <w:rFonts w:ascii="Arial Narrow" w:hAnsi="Arial Narrow" w:cs="Arial"/>
          <w:sz w:val="24"/>
          <w:szCs w:val="24"/>
        </w:rPr>
        <w:t>č</w:t>
      </w:r>
      <w:r w:rsidRPr="00533693">
        <w:rPr>
          <w:rFonts w:ascii="Arial Narrow" w:hAnsi="Arial Narrow" w:cs="Arial"/>
          <w:sz w:val="24"/>
          <w:szCs w:val="24"/>
          <w:lang w:val="it-IT"/>
        </w:rPr>
        <w:t>no</w:t>
      </w:r>
      <w:r w:rsidRPr="00533693">
        <w:rPr>
          <w:rFonts w:ascii="Arial Narrow" w:hAnsi="Arial Narrow" w:cs="Arial"/>
          <w:sz w:val="24"/>
          <w:szCs w:val="24"/>
        </w:rPr>
        <w:t xml:space="preserve"> </w:t>
      </w:r>
      <w:r w:rsidRPr="00533693">
        <w:rPr>
          <w:rFonts w:ascii="Arial Narrow" w:hAnsi="Arial Narrow" w:cs="Arial"/>
          <w:sz w:val="24"/>
          <w:szCs w:val="24"/>
          <w:lang w:val="it-IT"/>
        </w:rPr>
        <w:t>od</w:t>
      </w:r>
      <w:r w:rsidRPr="00533693">
        <w:rPr>
          <w:rFonts w:ascii="Arial Narrow" w:hAnsi="Arial Narrow" w:cs="Arial"/>
          <w:sz w:val="24"/>
          <w:szCs w:val="24"/>
        </w:rPr>
        <w:t xml:space="preserve"> </w:t>
      </w:r>
      <w:r w:rsidRPr="00533693">
        <w:rPr>
          <w:rFonts w:ascii="Arial Narrow" w:hAnsi="Arial Narrow" w:cs="Arial"/>
          <w:sz w:val="24"/>
          <w:szCs w:val="24"/>
          <w:lang w:val="it-IT"/>
        </w:rPr>
        <w:t>Virovitice</w:t>
      </w:r>
      <w:r w:rsidRPr="00533693">
        <w:rPr>
          <w:rFonts w:ascii="Arial Narrow" w:hAnsi="Arial Narrow" w:cs="Arial"/>
          <w:sz w:val="24"/>
          <w:szCs w:val="24"/>
        </w:rPr>
        <w:t xml:space="preserve"> </w:t>
      </w:r>
      <w:r w:rsidRPr="00533693">
        <w:rPr>
          <w:rFonts w:ascii="Arial Narrow" w:hAnsi="Arial Narrow" w:cs="Arial"/>
          <w:sz w:val="24"/>
          <w:szCs w:val="24"/>
          <w:lang w:val="it-IT"/>
        </w:rPr>
        <w:t>na</w:t>
      </w:r>
      <w:r w:rsidRPr="00533693">
        <w:rPr>
          <w:rFonts w:ascii="Arial Narrow" w:hAnsi="Arial Narrow" w:cs="Arial"/>
          <w:sz w:val="24"/>
          <w:szCs w:val="24"/>
        </w:rPr>
        <w:t xml:space="preserve"> </w:t>
      </w:r>
      <w:r w:rsidRPr="00533693">
        <w:rPr>
          <w:rFonts w:ascii="Arial Narrow" w:hAnsi="Arial Narrow" w:cs="Arial"/>
          <w:sz w:val="24"/>
          <w:szCs w:val="24"/>
          <w:lang w:val="it-IT"/>
        </w:rPr>
        <w:t>dr</w:t>
      </w:r>
      <w:r w:rsidRPr="00533693">
        <w:rPr>
          <w:rFonts w:ascii="Arial Narrow" w:hAnsi="Arial Narrow" w:cs="Arial"/>
          <w:sz w:val="24"/>
          <w:szCs w:val="24"/>
        </w:rPr>
        <w:t>ž</w:t>
      </w:r>
      <w:r w:rsidRPr="00533693">
        <w:rPr>
          <w:rFonts w:ascii="Arial Narrow" w:hAnsi="Arial Narrow" w:cs="Arial"/>
          <w:sz w:val="24"/>
          <w:szCs w:val="24"/>
          <w:lang w:val="it-IT"/>
        </w:rPr>
        <w:t>avnoj</w:t>
      </w:r>
      <w:r w:rsidRPr="00533693">
        <w:rPr>
          <w:rFonts w:ascii="Arial Narrow" w:hAnsi="Arial Narrow" w:cs="Arial"/>
          <w:sz w:val="24"/>
          <w:szCs w:val="24"/>
        </w:rPr>
        <w:t xml:space="preserve"> </w:t>
      </w:r>
      <w:r w:rsidRPr="00533693">
        <w:rPr>
          <w:rFonts w:ascii="Arial Narrow" w:hAnsi="Arial Narrow" w:cs="Arial"/>
          <w:sz w:val="24"/>
          <w:szCs w:val="24"/>
          <w:lang w:val="it-IT"/>
        </w:rPr>
        <w:t>cesti</w:t>
      </w:r>
      <w:r w:rsidRPr="00533693">
        <w:rPr>
          <w:rFonts w:ascii="Arial Narrow" w:hAnsi="Arial Narrow" w:cs="Arial"/>
          <w:sz w:val="24"/>
          <w:szCs w:val="24"/>
        </w:rPr>
        <w:t xml:space="preserve"> </w:t>
      </w:r>
      <w:r w:rsidRPr="00533693">
        <w:rPr>
          <w:rFonts w:ascii="Arial Narrow" w:hAnsi="Arial Narrow" w:cs="Arial"/>
          <w:sz w:val="24"/>
          <w:szCs w:val="24"/>
          <w:lang w:val="it-IT"/>
        </w:rPr>
        <w:t>prema</w:t>
      </w:r>
      <w:r w:rsidRPr="00533693">
        <w:rPr>
          <w:rFonts w:ascii="Arial Narrow" w:hAnsi="Arial Narrow" w:cs="Arial"/>
          <w:sz w:val="24"/>
          <w:szCs w:val="24"/>
        </w:rPr>
        <w:t xml:space="preserve"> </w:t>
      </w:r>
      <w:r w:rsidRPr="00533693">
        <w:rPr>
          <w:rFonts w:ascii="Arial Narrow" w:hAnsi="Arial Narrow" w:cs="Arial"/>
          <w:sz w:val="24"/>
          <w:szCs w:val="24"/>
          <w:lang w:val="fr-FR"/>
        </w:rPr>
        <w:t>Orahovici</w:t>
      </w:r>
      <w:r w:rsidRPr="00533693">
        <w:rPr>
          <w:rFonts w:ascii="Arial Narrow" w:hAnsi="Arial Narrow" w:cs="Arial"/>
          <w:sz w:val="24"/>
          <w:szCs w:val="24"/>
        </w:rPr>
        <w:t xml:space="preserve"> </w:t>
      </w:r>
      <w:r w:rsidRPr="00533693">
        <w:rPr>
          <w:rFonts w:ascii="Arial Narrow" w:hAnsi="Arial Narrow" w:cs="Arial"/>
          <w:sz w:val="24"/>
          <w:szCs w:val="24"/>
          <w:lang w:val="fr-FR"/>
        </w:rPr>
        <w:t>i</w:t>
      </w:r>
      <w:r w:rsidRPr="00533693">
        <w:rPr>
          <w:rFonts w:ascii="Arial Narrow" w:hAnsi="Arial Narrow" w:cs="Arial"/>
          <w:sz w:val="24"/>
          <w:szCs w:val="24"/>
        </w:rPr>
        <w:t xml:space="preserve"> </w:t>
      </w:r>
      <w:r w:rsidRPr="00533693">
        <w:rPr>
          <w:rFonts w:ascii="Arial Narrow" w:hAnsi="Arial Narrow" w:cs="Arial"/>
          <w:sz w:val="24"/>
          <w:szCs w:val="24"/>
          <w:lang w:val="fr-FR"/>
        </w:rPr>
        <w:t>Na</w:t>
      </w:r>
      <w:r w:rsidRPr="00533693">
        <w:rPr>
          <w:rFonts w:ascii="Arial Narrow" w:hAnsi="Arial Narrow" w:cs="Arial"/>
          <w:sz w:val="24"/>
          <w:szCs w:val="24"/>
        </w:rPr>
        <w:t>š</w:t>
      </w:r>
      <w:r w:rsidRPr="00533693">
        <w:rPr>
          <w:rFonts w:ascii="Arial Narrow" w:hAnsi="Arial Narrow" w:cs="Arial"/>
          <w:sz w:val="24"/>
          <w:szCs w:val="24"/>
          <w:lang w:val="fr-FR"/>
        </w:rPr>
        <w:t>icama</w:t>
      </w:r>
      <w:r w:rsidRPr="00533693">
        <w:rPr>
          <w:rFonts w:ascii="Arial Narrow" w:hAnsi="Arial Narrow" w:cs="Arial"/>
          <w:sz w:val="24"/>
          <w:szCs w:val="24"/>
        </w:rPr>
        <w:t>.</w:t>
      </w:r>
    </w:p>
    <w:p w:rsidR="00D5280E" w:rsidRPr="001816BF" w:rsidRDefault="002D3D97" w:rsidP="00D5280E">
      <w:pPr>
        <w:jc w:val="both"/>
        <w:rPr>
          <w:rFonts w:ascii="Arial Narrow" w:hAnsi="Arial Narrow" w:cs="Arial"/>
          <w:sz w:val="24"/>
          <w:szCs w:val="24"/>
        </w:rPr>
      </w:pPr>
      <w:r>
        <w:rPr>
          <w:rFonts w:ascii="Arial Narrow" w:hAnsi="Arial Narrow"/>
        </w:rPr>
        <w:tab/>
      </w:r>
      <w:r w:rsidR="00D5280E" w:rsidRPr="001816BF">
        <w:rPr>
          <w:rFonts w:ascii="Arial Narrow" w:hAnsi="Arial Narrow" w:cs="Arial"/>
          <w:sz w:val="24"/>
          <w:szCs w:val="24"/>
        </w:rPr>
        <w:t>Razvojem grada nameće se potreba izgradnje dodatne kanalizacijske mreže, a isto tako objedinjavanje odvodnog sustava u jednu cjelinu (do sada podijeljen u pet manjih podsustava) za prihvat otpadnih voda i transport istih prema uređaju za pročišćavanje otpadnih voda.</w:t>
      </w:r>
    </w:p>
    <w:p w:rsidR="00590EA7" w:rsidRDefault="00590EA7" w:rsidP="002D3D97">
      <w:pPr>
        <w:pStyle w:val="Tijeloteksta3"/>
        <w:rPr>
          <w:rFonts w:ascii="Arial Narrow" w:hAnsi="Arial Narrow"/>
        </w:rPr>
      </w:pPr>
    </w:p>
    <w:p w:rsidR="001D37E9" w:rsidRDefault="00533693" w:rsidP="002D3D97">
      <w:pPr>
        <w:pStyle w:val="Tijeloteksta3"/>
        <w:rPr>
          <w:rFonts w:ascii="Arial Narrow" w:hAnsi="Arial Narrow"/>
        </w:rPr>
      </w:pPr>
      <w:r>
        <w:rPr>
          <w:rFonts w:ascii="Arial Narrow" w:hAnsi="Arial Narrow"/>
        </w:rPr>
        <w:tab/>
      </w:r>
      <w:r w:rsidR="004641F6">
        <w:rPr>
          <w:rFonts w:ascii="Arial Narrow" w:hAnsi="Arial Narrow"/>
        </w:rPr>
        <w:t xml:space="preserve">Podloge koje su korištene pri izradi </w:t>
      </w:r>
      <w:r w:rsidR="005F5C34">
        <w:rPr>
          <w:rFonts w:ascii="Arial Narrow" w:hAnsi="Arial Narrow"/>
          <w:lang w:val="hr-BA"/>
        </w:rPr>
        <w:t>glavnog</w:t>
      </w:r>
      <w:r w:rsidR="004641F6">
        <w:rPr>
          <w:rFonts w:ascii="Arial Narrow" w:hAnsi="Arial Narrow"/>
        </w:rPr>
        <w:t xml:space="preserve"> projekta su slijedeće:</w:t>
      </w:r>
    </w:p>
    <w:p w:rsidR="00C567BD" w:rsidRDefault="00C567BD" w:rsidP="002D3D97">
      <w:pPr>
        <w:pStyle w:val="Tijeloteksta3"/>
        <w:rPr>
          <w:rFonts w:ascii="Arial Narrow" w:hAnsi="Arial Narrow"/>
        </w:rPr>
      </w:pPr>
    </w:p>
    <w:p w:rsidR="00460CCA" w:rsidRPr="00460CCA" w:rsidRDefault="002F2798" w:rsidP="002D3D97">
      <w:pPr>
        <w:pStyle w:val="Tijeloteksta3"/>
        <w:numPr>
          <w:ilvl w:val="0"/>
          <w:numId w:val="14"/>
        </w:numPr>
        <w:rPr>
          <w:rFonts w:ascii="Arial Narrow" w:hAnsi="Arial Narrow"/>
        </w:rPr>
      </w:pPr>
      <w:r>
        <w:rPr>
          <w:rFonts w:ascii="Arial Narrow" w:hAnsi="Arial Narrow"/>
        </w:rPr>
        <w:t>Urbanistički plan uređenja G</w:t>
      </w:r>
      <w:r w:rsidR="00460CCA" w:rsidRPr="00B75476">
        <w:rPr>
          <w:rFonts w:ascii="Arial Narrow" w:hAnsi="Arial Narrow"/>
        </w:rPr>
        <w:t xml:space="preserve">rada Slatine </w:t>
      </w:r>
      <w:r w:rsidR="00460CCA" w:rsidRPr="00B75476">
        <w:rPr>
          <w:rFonts w:ascii="Arial Narrow" w:hAnsi="Arial Narrow"/>
          <w:szCs w:val="24"/>
        </w:rPr>
        <w:t>(</w:t>
      </w:r>
      <w:r w:rsidR="00EB30D7">
        <w:rPr>
          <w:rFonts w:ascii="Arial Narrow" w:hAnsi="Arial Narrow" w:cs="ArialMT"/>
          <w:szCs w:val="24"/>
        </w:rPr>
        <w:t>Službeni glasnik Grada Slatine -</w:t>
      </w:r>
      <w:r w:rsidR="00460CCA" w:rsidRPr="00B75476">
        <w:rPr>
          <w:rFonts w:ascii="Arial Narrow" w:hAnsi="Arial Narrow" w:cs="ArialMT"/>
          <w:szCs w:val="24"/>
        </w:rPr>
        <w:t xml:space="preserve"> 2/2007)</w:t>
      </w:r>
    </w:p>
    <w:p w:rsidR="00B75476" w:rsidRDefault="004641F6" w:rsidP="00B75476">
      <w:pPr>
        <w:pStyle w:val="Tijeloteksta3"/>
        <w:numPr>
          <w:ilvl w:val="0"/>
          <w:numId w:val="14"/>
        </w:numPr>
        <w:rPr>
          <w:rFonts w:ascii="Arial Narrow" w:hAnsi="Arial Narrow"/>
        </w:rPr>
      </w:pPr>
      <w:r w:rsidRPr="00B75476">
        <w:rPr>
          <w:rFonts w:ascii="Arial Narrow" w:hAnsi="Arial Narrow"/>
        </w:rPr>
        <w:t>Prostorni p</w:t>
      </w:r>
      <w:r w:rsidR="00A01ECF" w:rsidRPr="00B75476">
        <w:rPr>
          <w:rFonts w:ascii="Arial Narrow" w:hAnsi="Arial Narrow"/>
        </w:rPr>
        <w:t xml:space="preserve">lan </w:t>
      </w:r>
      <w:r w:rsidR="002713DD" w:rsidRPr="00B75476">
        <w:rPr>
          <w:rFonts w:ascii="Arial Narrow" w:hAnsi="Arial Narrow"/>
        </w:rPr>
        <w:t>uređenja Grada Slatine</w:t>
      </w:r>
      <w:r w:rsidR="00A01ECF" w:rsidRPr="00B75476">
        <w:rPr>
          <w:rFonts w:ascii="Arial Narrow" w:hAnsi="Arial Narrow"/>
        </w:rPr>
        <w:t xml:space="preserve"> </w:t>
      </w:r>
      <w:r w:rsidR="00B75476" w:rsidRPr="00A03278">
        <w:rPr>
          <w:rFonts w:ascii="Arial Narrow" w:hAnsi="Arial Narrow"/>
          <w:szCs w:val="24"/>
        </w:rPr>
        <w:t>(</w:t>
      </w:r>
      <w:r w:rsidR="00B75476">
        <w:rPr>
          <w:rFonts w:ascii="Arial Narrow" w:hAnsi="Arial Narrow" w:cs="ArialMT"/>
          <w:szCs w:val="24"/>
        </w:rPr>
        <w:t>Službeni glasnik</w:t>
      </w:r>
      <w:r w:rsidR="00B75476" w:rsidRPr="00A03278">
        <w:rPr>
          <w:rFonts w:ascii="Arial Narrow" w:hAnsi="Arial Narrow" w:cs="ArialMT"/>
          <w:szCs w:val="24"/>
        </w:rPr>
        <w:t xml:space="preserve"> </w:t>
      </w:r>
      <w:r w:rsidR="00873234">
        <w:rPr>
          <w:rFonts w:ascii="Arial Narrow" w:hAnsi="Arial Narrow" w:cs="ArialMT"/>
          <w:szCs w:val="24"/>
        </w:rPr>
        <w:t>Grada Slatine</w:t>
      </w:r>
      <w:r w:rsidR="00460CCA">
        <w:rPr>
          <w:rFonts w:ascii="Arial Narrow" w:hAnsi="Arial Narrow" w:cs="ArialMT"/>
          <w:szCs w:val="24"/>
        </w:rPr>
        <w:t xml:space="preserve"> </w:t>
      </w:r>
      <w:r w:rsidR="002F2798">
        <w:rPr>
          <w:rFonts w:ascii="Arial Narrow" w:hAnsi="Arial Narrow" w:cs="ArialMT"/>
          <w:szCs w:val="24"/>
        </w:rPr>
        <w:t>–</w:t>
      </w:r>
      <w:r w:rsidR="00460CCA">
        <w:rPr>
          <w:rFonts w:ascii="Arial Narrow" w:hAnsi="Arial Narrow" w:cs="ArialMT"/>
          <w:szCs w:val="24"/>
        </w:rPr>
        <w:t xml:space="preserve"> </w:t>
      </w:r>
      <w:r w:rsidR="002F2798">
        <w:rPr>
          <w:rFonts w:ascii="Arial Narrow" w:hAnsi="Arial Narrow" w:cs="ArialMT"/>
          <w:szCs w:val="24"/>
        </w:rPr>
        <w:t>6/</w:t>
      </w:r>
      <w:r w:rsidR="00EB30D7">
        <w:rPr>
          <w:rFonts w:ascii="Arial Narrow" w:hAnsi="Arial Narrow" w:cs="ArialMT"/>
          <w:szCs w:val="24"/>
        </w:rPr>
        <w:t>2006</w:t>
      </w:r>
      <w:r w:rsidR="00873234">
        <w:rPr>
          <w:rFonts w:ascii="Arial Narrow" w:hAnsi="Arial Narrow" w:cs="ArialMT"/>
          <w:szCs w:val="24"/>
        </w:rPr>
        <w:t>)</w:t>
      </w:r>
    </w:p>
    <w:p w:rsidR="004641F6" w:rsidRDefault="00533693" w:rsidP="0096587F">
      <w:pPr>
        <w:pStyle w:val="Tijeloteksta3"/>
        <w:numPr>
          <w:ilvl w:val="0"/>
          <w:numId w:val="14"/>
        </w:numPr>
        <w:rPr>
          <w:rFonts w:ascii="Arial Narrow" w:hAnsi="Arial Narrow"/>
        </w:rPr>
      </w:pPr>
      <w:r>
        <w:rPr>
          <w:rFonts w:ascii="Arial Narrow" w:hAnsi="Arial Narrow"/>
        </w:rPr>
        <w:t>Koncepcijsko rješenje sustava odvodnje područja grada Slatine</w:t>
      </w:r>
      <w:r w:rsidR="001C249E">
        <w:rPr>
          <w:rFonts w:ascii="Arial Narrow" w:hAnsi="Arial Narrow"/>
        </w:rPr>
        <w:t xml:space="preserve"> (</w:t>
      </w:r>
      <w:r>
        <w:rPr>
          <w:rFonts w:ascii="Arial Narrow" w:hAnsi="Arial Narrow"/>
        </w:rPr>
        <w:t>Institut građevinarstva Hrvatske d.d.</w:t>
      </w:r>
      <w:r w:rsidR="00B073B9">
        <w:rPr>
          <w:rFonts w:ascii="Arial Narrow" w:hAnsi="Arial Narrow"/>
        </w:rPr>
        <w:t xml:space="preserve">, Zagreb, </w:t>
      </w:r>
      <w:r>
        <w:rPr>
          <w:rFonts w:ascii="Arial Narrow" w:hAnsi="Arial Narrow"/>
        </w:rPr>
        <w:t>2008</w:t>
      </w:r>
      <w:r w:rsidR="00474350">
        <w:rPr>
          <w:rFonts w:ascii="Arial Narrow" w:hAnsi="Arial Narrow"/>
        </w:rPr>
        <w:t>.g.)</w:t>
      </w:r>
    </w:p>
    <w:p w:rsidR="006C2998" w:rsidRPr="00B75476" w:rsidRDefault="006C2998" w:rsidP="006C2998">
      <w:pPr>
        <w:pStyle w:val="Tijeloteksta3"/>
        <w:numPr>
          <w:ilvl w:val="0"/>
          <w:numId w:val="14"/>
        </w:numPr>
        <w:rPr>
          <w:rFonts w:ascii="Arial Narrow" w:hAnsi="Arial Narrow"/>
        </w:rPr>
      </w:pPr>
      <w:r w:rsidRPr="006C2998">
        <w:rPr>
          <w:rFonts w:ascii="Arial Narrow" w:hAnsi="Arial Narrow"/>
          <w:bCs/>
        </w:rPr>
        <w:t>Posebna geodetska p</w:t>
      </w:r>
      <w:r w:rsidR="00533693">
        <w:rPr>
          <w:rFonts w:ascii="Arial Narrow" w:hAnsi="Arial Narrow"/>
          <w:bCs/>
        </w:rPr>
        <w:t>odloga – izradio TRI-TOM d.o.o., Bisačka 4</w:t>
      </w:r>
      <w:r w:rsidR="00AA0052">
        <w:rPr>
          <w:rFonts w:ascii="Arial Narrow" w:hAnsi="Arial Narrow"/>
          <w:bCs/>
        </w:rPr>
        <w:t xml:space="preserve">, </w:t>
      </w:r>
      <w:r w:rsidR="00533693">
        <w:rPr>
          <w:rFonts w:ascii="Arial Narrow" w:hAnsi="Arial Narrow"/>
          <w:bCs/>
        </w:rPr>
        <w:t>Zagreb</w:t>
      </w:r>
      <w:r w:rsidR="007D2B66">
        <w:rPr>
          <w:rFonts w:ascii="Arial Narrow" w:hAnsi="Arial Narrow"/>
          <w:bCs/>
        </w:rPr>
        <w:t>, ožujak 2011.g.</w:t>
      </w:r>
    </w:p>
    <w:p w:rsidR="00B75476" w:rsidRPr="00B318D1" w:rsidRDefault="00B75476" w:rsidP="006C2998">
      <w:pPr>
        <w:pStyle w:val="Tijeloteksta3"/>
        <w:numPr>
          <w:ilvl w:val="0"/>
          <w:numId w:val="14"/>
        </w:numPr>
        <w:rPr>
          <w:rFonts w:ascii="Arial Narrow" w:hAnsi="Arial Narrow"/>
        </w:rPr>
      </w:pPr>
      <w:r>
        <w:rPr>
          <w:rFonts w:ascii="Arial Narrow" w:hAnsi="Arial Narrow"/>
          <w:bCs/>
        </w:rPr>
        <w:t>Projektna rješenja izgradnje obilaznice Slatine i gospodarske zone Turbina II u Slatini (Rencon d.o.o. Osijek)</w:t>
      </w:r>
    </w:p>
    <w:p w:rsidR="00B318D1" w:rsidRPr="008073F9" w:rsidRDefault="00B318D1" w:rsidP="006C2998">
      <w:pPr>
        <w:pStyle w:val="Tijeloteksta3"/>
        <w:numPr>
          <w:ilvl w:val="0"/>
          <w:numId w:val="14"/>
        </w:numPr>
        <w:rPr>
          <w:rFonts w:ascii="Arial Narrow" w:hAnsi="Arial Narrow"/>
        </w:rPr>
      </w:pPr>
      <w:r>
        <w:rPr>
          <w:rFonts w:ascii="Arial Narrow" w:hAnsi="Arial Narrow"/>
          <w:bCs/>
        </w:rPr>
        <w:t>Matematički model kanaliz</w:t>
      </w:r>
      <w:r w:rsidR="00086F0E">
        <w:rPr>
          <w:rFonts w:ascii="Arial Narrow" w:hAnsi="Arial Narrow"/>
          <w:bCs/>
        </w:rPr>
        <w:t>acijskog sustava Grada Slatine</w:t>
      </w:r>
      <w:r>
        <w:rPr>
          <w:rFonts w:ascii="Arial Narrow" w:hAnsi="Arial Narrow"/>
          <w:bCs/>
        </w:rPr>
        <w:t xml:space="preserve"> </w:t>
      </w:r>
      <w:r w:rsidR="00086F0E">
        <w:rPr>
          <w:rFonts w:ascii="Arial Narrow" w:hAnsi="Arial Narrow"/>
          <w:bCs/>
        </w:rPr>
        <w:t>(</w:t>
      </w:r>
      <w:r>
        <w:rPr>
          <w:rFonts w:ascii="Arial Narrow" w:hAnsi="Arial Narrow"/>
          <w:bCs/>
        </w:rPr>
        <w:t xml:space="preserve">Hidroing </w:t>
      </w:r>
      <w:r w:rsidR="00A15C0A">
        <w:rPr>
          <w:rFonts w:ascii="Arial Narrow" w:hAnsi="Arial Narrow"/>
          <w:bCs/>
        </w:rPr>
        <w:t>d.o.o., Osijek, 2000</w:t>
      </w:r>
      <w:r>
        <w:rPr>
          <w:rFonts w:ascii="Arial Narrow" w:hAnsi="Arial Narrow"/>
          <w:bCs/>
        </w:rPr>
        <w:t>.</w:t>
      </w:r>
      <w:r w:rsidR="00A15C0A">
        <w:rPr>
          <w:rFonts w:ascii="Arial Narrow" w:hAnsi="Arial Narrow"/>
          <w:bCs/>
        </w:rPr>
        <w:t xml:space="preserve"> </w:t>
      </w:r>
      <w:r>
        <w:rPr>
          <w:rFonts w:ascii="Arial Narrow" w:hAnsi="Arial Narrow"/>
          <w:bCs/>
        </w:rPr>
        <w:t>god.</w:t>
      </w:r>
      <w:r w:rsidR="00086F0E">
        <w:rPr>
          <w:rFonts w:ascii="Arial Narrow" w:hAnsi="Arial Narrow"/>
          <w:bCs/>
        </w:rPr>
        <w:t>)</w:t>
      </w:r>
    </w:p>
    <w:p w:rsidR="008073F9" w:rsidRPr="006C2998" w:rsidRDefault="008073F9" w:rsidP="006C2998">
      <w:pPr>
        <w:pStyle w:val="Tijeloteksta3"/>
        <w:numPr>
          <w:ilvl w:val="0"/>
          <w:numId w:val="14"/>
        </w:numPr>
        <w:rPr>
          <w:rFonts w:ascii="Arial Narrow" w:hAnsi="Arial Narrow"/>
        </w:rPr>
      </w:pPr>
      <w:r>
        <w:rPr>
          <w:rFonts w:ascii="Arial Narrow" w:hAnsi="Arial Narrow"/>
          <w:bCs/>
          <w:lang w:val="hr-HR"/>
        </w:rPr>
        <w:t>Idejni projekt</w:t>
      </w:r>
      <w:r w:rsidR="00BF1186">
        <w:rPr>
          <w:rFonts w:ascii="Arial Narrow" w:hAnsi="Arial Narrow"/>
          <w:bCs/>
          <w:lang w:val="hr-HR"/>
        </w:rPr>
        <w:t xml:space="preserve"> „</w:t>
      </w:r>
      <w:r w:rsidR="00BF1186">
        <w:rPr>
          <w:rFonts w:ascii="Arial Narrow" w:hAnsi="Arial Narrow"/>
          <w:szCs w:val="24"/>
          <w:lang w:val="hr-HR"/>
        </w:rPr>
        <w:t>I</w:t>
      </w:r>
      <w:r w:rsidR="00BF1186" w:rsidRPr="00BF1186">
        <w:rPr>
          <w:rFonts w:ascii="Arial Narrow" w:hAnsi="Arial Narrow"/>
          <w:szCs w:val="24"/>
        </w:rPr>
        <w:t xml:space="preserve">zgradnja dijela kolektora 1 (od </w:t>
      </w:r>
      <w:r w:rsidR="00BF1186">
        <w:rPr>
          <w:rFonts w:ascii="Arial Narrow" w:hAnsi="Arial Narrow"/>
          <w:szCs w:val="24"/>
          <w:lang w:val="hr-HR"/>
        </w:rPr>
        <w:t>KP</w:t>
      </w:r>
      <w:r w:rsidR="00BF1186" w:rsidRPr="00BF1186">
        <w:rPr>
          <w:rFonts w:ascii="Arial Narrow" w:hAnsi="Arial Narrow"/>
          <w:szCs w:val="24"/>
        </w:rPr>
        <w:t>-</w:t>
      </w:r>
      <w:r w:rsidR="00BF1186">
        <w:rPr>
          <w:rFonts w:ascii="Arial Narrow" w:hAnsi="Arial Narrow"/>
          <w:szCs w:val="24"/>
          <w:lang w:val="hr-HR"/>
        </w:rPr>
        <w:t>RB</w:t>
      </w:r>
      <w:r w:rsidR="00BF1186" w:rsidRPr="00BF1186">
        <w:rPr>
          <w:rFonts w:ascii="Arial Narrow" w:hAnsi="Arial Narrow"/>
          <w:szCs w:val="24"/>
        </w:rPr>
        <w:t xml:space="preserve">-1 do </w:t>
      </w:r>
      <w:r w:rsidR="00BF1186">
        <w:rPr>
          <w:rFonts w:ascii="Arial Narrow" w:hAnsi="Arial Narrow"/>
          <w:szCs w:val="24"/>
          <w:lang w:val="hr-HR"/>
        </w:rPr>
        <w:t>CS</w:t>
      </w:r>
      <w:r w:rsidR="00BF1186" w:rsidRPr="00BF1186">
        <w:rPr>
          <w:rFonts w:ascii="Arial Narrow" w:hAnsi="Arial Narrow"/>
          <w:szCs w:val="24"/>
        </w:rPr>
        <w:t xml:space="preserve">4) , dijela kolektora 4 (od </w:t>
      </w:r>
      <w:r w:rsidR="00BF1186">
        <w:rPr>
          <w:rFonts w:ascii="Arial Narrow" w:hAnsi="Arial Narrow"/>
          <w:szCs w:val="24"/>
          <w:lang w:val="hr-HR"/>
        </w:rPr>
        <w:t>K</w:t>
      </w:r>
      <w:r w:rsidR="00BF1186" w:rsidRPr="00BF1186">
        <w:rPr>
          <w:rFonts w:ascii="Arial Narrow" w:hAnsi="Arial Narrow"/>
          <w:szCs w:val="24"/>
        </w:rPr>
        <w:t xml:space="preserve">4-1.2 do </w:t>
      </w:r>
      <w:r w:rsidR="00BF1186">
        <w:rPr>
          <w:rFonts w:ascii="Arial Narrow" w:hAnsi="Arial Narrow"/>
          <w:szCs w:val="24"/>
          <w:lang w:val="hr-HR"/>
        </w:rPr>
        <w:t>CS</w:t>
      </w:r>
      <w:r w:rsidR="00BF1186" w:rsidRPr="00BF1186">
        <w:rPr>
          <w:rFonts w:ascii="Arial Narrow" w:hAnsi="Arial Narrow"/>
          <w:szCs w:val="24"/>
        </w:rPr>
        <w:t xml:space="preserve">4 i </w:t>
      </w:r>
      <w:r w:rsidR="00BF1186">
        <w:rPr>
          <w:rFonts w:ascii="Arial Narrow" w:hAnsi="Arial Narrow"/>
          <w:szCs w:val="24"/>
          <w:lang w:val="hr-HR"/>
        </w:rPr>
        <w:t>KP</w:t>
      </w:r>
      <w:r w:rsidR="00BF1186" w:rsidRPr="00BF1186">
        <w:rPr>
          <w:rFonts w:ascii="Arial Narrow" w:hAnsi="Arial Narrow"/>
          <w:szCs w:val="24"/>
        </w:rPr>
        <w:t>-</w:t>
      </w:r>
      <w:r w:rsidR="00BF1186">
        <w:rPr>
          <w:rFonts w:ascii="Arial Narrow" w:hAnsi="Arial Narrow"/>
          <w:szCs w:val="24"/>
          <w:lang w:val="hr-HR"/>
        </w:rPr>
        <w:t>RB</w:t>
      </w:r>
      <w:r w:rsidR="00BF1186" w:rsidRPr="00BF1186">
        <w:rPr>
          <w:rFonts w:ascii="Arial Narrow" w:hAnsi="Arial Narrow"/>
          <w:szCs w:val="24"/>
        </w:rPr>
        <w:t xml:space="preserve">-4) i kolektora 6 – kanalizacijski sustav grada </w:t>
      </w:r>
      <w:r w:rsidR="00BF1186">
        <w:rPr>
          <w:rFonts w:ascii="Arial Narrow" w:hAnsi="Arial Narrow"/>
          <w:szCs w:val="24"/>
          <w:lang w:val="hr-HR"/>
        </w:rPr>
        <w:t>S</w:t>
      </w:r>
      <w:r w:rsidR="00BF1186" w:rsidRPr="00BF1186">
        <w:rPr>
          <w:rFonts w:ascii="Arial Narrow" w:hAnsi="Arial Narrow"/>
          <w:szCs w:val="24"/>
        </w:rPr>
        <w:t>latine</w:t>
      </w:r>
      <w:r w:rsidR="00FA68F6">
        <w:rPr>
          <w:rFonts w:ascii="Arial Narrow" w:hAnsi="Arial Narrow"/>
          <w:szCs w:val="24"/>
          <w:lang w:val="hr-HR"/>
        </w:rPr>
        <w:t xml:space="preserve"> (Zajednički projektantski ured Tamara Rusović i Lidija Jug</w:t>
      </w:r>
      <w:r w:rsidR="005D1A7E">
        <w:rPr>
          <w:rFonts w:ascii="Arial Narrow" w:hAnsi="Arial Narrow"/>
          <w:szCs w:val="24"/>
          <w:lang w:val="hr-HR"/>
        </w:rPr>
        <w:t xml:space="preserve">, svibanj 2011., </w:t>
      </w:r>
      <w:r w:rsidR="00FA68F6">
        <w:rPr>
          <w:rFonts w:ascii="Arial Narrow" w:hAnsi="Arial Narrow"/>
          <w:szCs w:val="24"/>
          <w:lang w:val="hr-HR"/>
        </w:rPr>
        <w:t xml:space="preserve"> br. projekta 25/11)</w:t>
      </w:r>
    </w:p>
    <w:p w:rsidR="00B75476" w:rsidRPr="005F66DE" w:rsidRDefault="00B75476" w:rsidP="00B75476">
      <w:pPr>
        <w:jc w:val="both"/>
        <w:rPr>
          <w:rFonts w:ascii="Trebuchet MS" w:hAnsi="Trebuchet MS" w:cs="Arial"/>
        </w:rPr>
      </w:pPr>
    </w:p>
    <w:p w:rsidR="00E35A1F" w:rsidRPr="00104F97" w:rsidRDefault="00E35A1F" w:rsidP="00B74E05">
      <w:pPr>
        <w:pStyle w:val="Naslov2"/>
      </w:pPr>
      <w:r w:rsidRPr="00104F97">
        <w:t>POSTOJEĆE STANJE</w:t>
      </w:r>
      <w:r w:rsidR="00D5280E">
        <w:t xml:space="preserve"> KANALIZACIJSKOG SUSTAVA</w:t>
      </w:r>
      <w:r w:rsidR="00F238FF">
        <w:t xml:space="preserve"> GRADA SLATINE</w:t>
      </w:r>
    </w:p>
    <w:p w:rsidR="00E35A1F" w:rsidRDefault="00E35A1F" w:rsidP="002D3D97">
      <w:pPr>
        <w:ind w:left="720"/>
        <w:jc w:val="both"/>
        <w:rPr>
          <w:rFonts w:ascii="Arial Narrow" w:hAnsi="Arial Narrow" w:cs="Arial"/>
          <w:b/>
          <w:bCs/>
        </w:rPr>
      </w:pPr>
    </w:p>
    <w:p w:rsidR="00C63E9B" w:rsidRDefault="00757319" w:rsidP="00757319">
      <w:pPr>
        <w:jc w:val="both"/>
        <w:rPr>
          <w:rFonts w:ascii="Arial Narrow" w:hAnsi="Arial Narrow" w:cs="Arial"/>
          <w:sz w:val="24"/>
          <w:szCs w:val="24"/>
        </w:rPr>
      </w:pPr>
      <w:r w:rsidRPr="00757319">
        <w:rPr>
          <w:rFonts w:ascii="Arial Narrow" w:hAnsi="Arial Narrow" w:cs="Arial"/>
          <w:sz w:val="24"/>
          <w:szCs w:val="24"/>
        </w:rPr>
        <w:tab/>
      </w:r>
      <w:r w:rsidR="001816BF">
        <w:rPr>
          <w:rFonts w:ascii="Arial Narrow" w:hAnsi="Arial Narrow" w:cs="Arial"/>
          <w:sz w:val="24"/>
          <w:szCs w:val="24"/>
        </w:rPr>
        <w:t>Grad Slatina ima izgrađen kanalizacijski sustav</w:t>
      </w:r>
      <w:r w:rsidR="00023BC1">
        <w:rPr>
          <w:rFonts w:ascii="Arial Narrow" w:hAnsi="Arial Narrow" w:cs="Arial"/>
          <w:sz w:val="24"/>
          <w:szCs w:val="24"/>
        </w:rPr>
        <w:t>, ali nema izgrađen uređaj za pročišćavanje otpadnih voda (UPOV).</w:t>
      </w:r>
    </w:p>
    <w:p w:rsidR="0083487A" w:rsidRDefault="00FF4BEE" w:rsidP="00757319">
      <w:pPr>
        <w:jc w:val="both"/>
        <w:rPr>
          <w:rFonts w:ascii="Arial Narrow" w:hAnsi="Arial Narrow" w:cs="Arial"/>
          <w:sz w:val="24"/>
          <w:szCs w:val="24"/>
        </w:rPr>
      </w:pPr>
      <w:r>
        <w:rPr>
          <w:rFonts w:ascii="Arial Narrow" w:hAnsi="Arial Narrow" w:cs="Arial"/>
          <w:sz w:val="24"/>
          <w:szCs w:val="24"/>
        </w:rPr>
        <w:tab/>
      </w:r>
    </w:p>
    <w:p w:rsidR="00FF4BEE" w:rsidRDefault="0083487A" w:rsidP="00757319">
      <w:pPr>
        <w:jc w:val="both"/>
        <w:rPr>
          <w:rFonts w:ascii="Arial Narrow" w:hAnsi="Arial Narrow" w:cs="Arial"/>
          <w:sz w:val="24"/>
          <w:szCs w:val="24"/>
        </w:rPr>
      </w:pPr>
      <w:r>
        <w:rPr>
          <w:rFonts w:ascii="Arial Narrow" w:hAnsi="Arial Narrow" w:cs="Arial"/>
          <w:sz w:val="24"/>
          <w:szCs w:val="24"/>
        </w:rPr>
        <w:tab/>
      </w:r>
      <w:r w:rsidR="00FF4BEE">
        <w:rPr>
          <w:rFonts w:ascii="Arial Narrow" w:hAnsi="Arial Narrow" w:cs="Arial"/>
          <w:sz w:val="24"/>
          <w:szCs w:val="24"/>
        </w:rPr>
        <w:t>P</w:t>
      </w:r>
      <w:r w:rsidR="00C63E9B">
        <w:rPr>
          <w:rFonts w:ascii="Arial Narrow" w:hAnsi="Arial Narrow" w:cs="Arial"/>
          <w:sz w:val="24"/>
          <w:szCs w:val="24"/>
        </w:rPr>
        <w:t xml:space="preserve">rema projektu iz 1971. </w:t>
      </w:r>
      <w:r w:rsidR="009C4995">
        <w:rPr>
          <w:rFonts w:ascii="Arial Narrow" w:hAnsi="Arial Narrow" w:cs="Arial"/>
          <w:sz w:val="24"/>
          <w:szCs w:val="24"/>
        </w:rPr>
        <w:t>g</w:t>
      </w:r>
      <w:r w:rsidR="00C63E9B">
        <w:rPr>
          <w:rFonts w:ascii="Arial Narrow" w:hAnsi="Arial Narrow" w:cs="Arial"/>
          <w:sz w:val="24"/>
          <w:szCs w:val="24"/>
        </w:rPr>
        <w:t xml:space="preserve">. </w:t>
      </w:r>
      <w:r w:rsidR="00FF4BEE">
        <w:rPr>
          <w:rFonts w:ascii="Arial Narrow" w:hAnsi="Arial Narrow" w:cs="Arial"/>
          <w:sz w:val="24"/>
          <w:szCs w:val="24"/>
        </w:rPr>
        <w:t>izvedena je kanalizacija mješovitog tipa u centru grada.</w:t>
      </w:r>
    </w:p>
    <w:p w:rsidR="0083487A" w:rsidRDefault="00FF4BEE" w:rsidP="00757319">
      <w:pPr>
        <w:jc w:val="both"/>
        <w:rPr>
          <w:rFonts w:ascii="Arial Narrow" w:hAnsi="Arial Narrow" w:cs="Arial"/>
          <w:sz w:val="24"/>
          <w:szCs w:val="24"/>
        </w:rPr>
      </w:pPr>
      <w:r>
        <w:rPr>
          <w:rFonts w:ascii="Arial Narrow" w:hAnsi="Arial Narrow" w:cs="Arial"/>
          <w:sz w:val="24"/>
          <w:szCs w:val="24"/>
        </w:rPr>
        <w:tab/>
      </w:r>
    </w:p>
    <w:p w:rsidR="00FF4BEE" w:rsidRDefault="0083487A" w:rsidP="00757319">
      <w:pPr>
        <w:jc w:val="both"/>
        <w:rPr>
          <w:rFonts w:ascii="Arial Narrow" w:hAnsi="Arial Narrow" w:cs="Arial"/>
          <w:sz w:val="24"/>
          <w:szCs w:val="24"/>
        </w:rPr>
      </w:pPr>
      <w:r>
        <w:rPr>
          <w:rFonts w:ascii="Arial Narrow" w:hAnsi="Arial Narrow" w:cs="Arial"/>
          <w:sz w:val="24"/>
          <w:szCs w:val="24"/>
        </w:rPr>
        <w:tab/>
      </w:r>
      <w:r w:rsidR="00FF4BEE">
        <w:rPr>
          <w:rFonts w:ascii="Arial Narrow" w:hAnsi="Arial Narrow" w:cs="Arial"/>
          <w:sz w:val="24"/>
          <w:szCs w:val="24"/>
        </w:rPr>
        <w:t>S</w:t>
      </w:r>
      <w:r w:rsidR="001816BF">
        <w:rPr>
          <w:rFonts w:ascii="Arial Narrow" w:hAnsi="Arial Narrow" w:cs="Arial"/>
          <w:sz w:val="24"/>
          <w:szCs w:val="24"/>
        </w:rPr>
        <w:t xml:space="preserve">ukladno idejnom projektu iz 1982. g. </w:t>
      </w:r>
      <w:r w:rsidR="00FF4BEE">
        <w:rPr>
          <w:rFonts w:ascii="Arial Narrow" w:hAnsi="Arial Narrow" w:cs="Arial"/>
          <w:sz w:val="24"/>
          <w:szCs w:val="24"/>
        </w:rPr>
        <w:t xml:space="preserve">kanalizacijska mreža je podjeljena u tri zone: </w:t>
      </w:r>
    </w:p>
    <w:p w:rsidR="00FF4BEE" w:rsidRDefault="00FF4BEE" w:rsidP="00757319">
      <w:pPr>
        <w:jc w:val="both"/>
        <w:rPr>
          <w:rFonts w:ascii="Arial Narrow" w:hAnsi="Arial Narrow" w:cs="Arial"/>
          <w:sz w:val="24"/>
          <w:szCs w:val="24"/>
        </w:rPr>
      </w:pPr>
      <w:r>
        <w:rPr>
          <w:rFonts w:ascii="Arial Narrow" w:hAnsi="Arial Narrow" w:cs="Arial"/>
          <w:sz w:val="24"/>
          <w:szCs w:val="24"/>
        </w:rPr>
        <w:tab/>
      </w:r>
      <w:r>
        <w:rPr>
          <w:rFonts w:ascii="Arial Narrow" w:hAnsi="Arial Narrow" w:cs="Arial"/>
          <w:sz w:val="24"/>
          <w:szCs w:val="24"/>
        </w:rPr>
        <w:tab/>
        <w:t>- zona mješovite odvodnje (uži dio grada)</w:t>
      </w:r>
    </w:p>
    <w:p w:rsidR="00FF4BEE" w:rsidRDefault="00FF4BEE" w:rsidP="00757319">
      <w:pPr>
        <w:jc w:val="both"/>
        <w:rPr>
          <w:rFonts w:ascii="Arial Narrow" w:hAnsi="Arial Narrow" w:cs="Arial"/>
          <w:sz w:val="24"/>
          <w:szCs w:val="24"/>
        </w:rPr>
      </w:pPr>
      <w:r>
        <w:rPr>
          <w:rFonts w:ascii="Arial Narrow" w:hAnsi="Arial Narrow" w:cs="Arial"/>
          <w:sz w:val="24"/>
          <w:szCs w:val="24"/>
        </w:rPr>
        <w:tab/>
      </w:r>
      <w:r>
        <w:rPr>
          <w:rFonts w:ascii="Arial Narrow" w:hAnsi="Arial Narrow" w:cs="Arial"/>
          <w:sz w:val="24"/>
          <w:szCs w:val="24"/>
        </w:rPr>
        <w:tab/>
        <w:t>- zona fekalne odvodnje (šire gradsko područje)</w:t>
      </w:r>
    </w:p>
    <w:p w:rsidR="00FF4BEE" w:rsidRDefault="00FF4BEE" w:rsidP="00757319">
      <w:pPr>
        <w:jc w:val="both"/>
        <w:rPr>
          <w:rFonts w:ascii="Arial Narrow" w:hAnsi="Arial Narrow" w:cs="Arial"/>
          <w:sz w:val="24"/>
          <w:szCs w:val="24"/>
        </w:rPr>
      </w:pPr>
      <w:r>
        <w:rPr>
          <w:rFonts w:ascii="Arial Narrow" w:hAnsi="Arial Narrow" w:cs="Arial"/>
          <w:sz w:val="24"/>
          <w:szCs w:val="24"/>
        </w:rPr>
        <w:tab/>
      </w:r>
      <w:r>
        <w:rPr>
          <w:rFonts w:ascii="Arial Narrow" w:hAnsi="Arial Narrow" w:cs="Arial"/>
          <w:sz w:val="24"/>
          <w:szCs w:val="24"/>
        </w:rPr>
        <w:tab/>
        <w:t>- zona industrijske odvodnje (sjeverno od željezničke pruge)</w:t>
      </w:r>
    </w:p>
    <w:p w:rsidR="00CB2438" w:rsidRDefault="00CB2438" w:rsidP="00757319">
      <w:pPr>
        <w:jc w:val="both"/>
        <w:rPr>
          <w:rFonts w:ascii="Arial Narrow" w:hAnsi="Arial Narrow" w:cs="Arial"/>
          <w:sz w:val="24"/>
          <w:szCs w:val="24"/>
        </w:rPr>
      </w:pPr>
    </w:p>
    <w:p w:rsidR="0083487A" w:rsidRDefault="009C4995" w:rsidP="00757319">
      <w:pPr>
        <w:jc w:val="both"/>
        <w:rPr>
          <w:rFonts w:ascii="Arial Narrow" w:hAnsi="Arial Narrow" w:cs="Arial"/>
          <w:sz w:val="24"/>
          <w:szCs w:val="24"/>
        </w:rPr>
      </w:pPr>
      <w:r>
        <w:rPr>
          <w:rFonts w:ascii="Arial Narrow" w:hAnsi="Arial Narrow" w:cs="Arial"/>
          <w:sz w:val="24"/>
          <w:szCs w:val="24"/>
        </w:rPr>
        <w:tab/>
        <w:t>Dakle, u užem području grada zadržan je mješoviti sustav odvodnje, dok se na širem gradskom području primjenio razdjelni sustav odvodnje. Gradsko područje je podjeljeno</w:t>
      </w:r>
      <w:r w:rsidR="00AC3F5F">
        <w:rPr>
          <w:rFonts w:ascii="Arial Narrow" w:hAnsi="Arial Narrow" w:cs="Arial"/>
          <w:sz w:val="24"/>
          <w:szCs w:val="24"/>
        </w:rPr>
        <w:t xml:space="preserve"> </w:t>
      </w:r>
      <w:r>
        <w:rPr>
          <w:rFonts w:ascii="Arial Narrow" w:hAnsi="Arial Narrow" w:cs="Arial"/>
          <w:sz w:val="24"/>
          <w:szCs w:val="24"/>
        </w:rPr>
        <w:t xml:space="preserve">u četiri slivna područja (četiri glavna kolektora – kolektor </w:t>
      </w:r>
      <w:r w:rsidR="00153877">
        <w:rPr>
          <w:rFonts w:ascii="Arial Narrow" w:hAnsi="Arial Narrow" w:cs="Arial"/>
          <w:sz w:val="24"/>
          <w:szCs w:val="24"/>
        </w:rPr>
        <w:t>K</w:t>
      </w:r>
      <w:r>
        <w:rPr>
          <w:rFonts w:ascii="Arial Narrow" w:hAnsi="Arial Narrow" w:cs="Arial"/>
          <w:sz w:val="24"/>
          <w:szCs w:val="24"/>
        </w:rPr>
        <w:t xml:space="preserve">1, kolektor </w:t>
      </w:r>
      <w:r w:rsidR="00153877">
        <w:rPr>
          <w:rFonts w:ascii="Arial Narrow" w:hAnsi="Arial Narrow" w:cs="Arial"/>
          <w:sz w:val="24"/>
          <w:szCs w:val="24"/>
        </w:rPr>
        <w:t>K</w:t>
      </w:r>
      <w:r>
        <w:rPr>
          <w:rFonts w:ascii="Arial Narrow" w:hAnsi="Arial Narrow" w:cs="Arial"/>
          <w:sz w:val="24"/>
          <w:szCs w:val="24"/>
        </w:rPr>
        <w:t xml:space="preserve">2, kolektor </w:t>
      </w:r>
      <w:r w:rsidR="00153877">
        <w:rPr>
          <w:rFonts w:ascii="Arial Narrow" w:hAnsi="Arial Narrow" w:cs="Arial"/>
          <w:sz w:val="24"/>
          <w:szCs w:val="24"/>
        </w:rPr>
        <w:t>K</w:t>
      </w:r>
      <w:r>
        <w:rPr>
          <w:rFonts w:ascii="Arial Narrow" w:hAnsi="Arial Narrow" w:cs="Arial"/>
          <w:sz w:val="24"/>
          <w:szCs w:val="24"/>
        </w:rPr>
        <w:t xml:space="preserve">3 i kolektor </w:t>
      </w:r>
      <w:r w:rsidR="00153877">
        <w:rPr>
          <w:rFonts w:ascii="Arial Narrow" w:hAnsi="Arial Narrow" w:cs="Arial"/>
          <w:sz w:val="24"/>
          <w:szCs w:val="24"/>
        </w:rPr>
        <w:t>K</w:t>
      </w:r>
      <w:r>
        <w:rPr>
          <w:rFonts w:ascii="Arial Narrow" w:hAnsi="Arial Narrow" w:cs="Arial"/>
          <w:sz w:val="24"/>
          <w:szCs w:val="24"/>
        </w:rPr>
        <w:t xml:space="preserve">4). Kolektori </w:t>
      </w:r>
      <w:r w:rsidR="00153877">
        <w:rPr>
          <w:rFonts w:ascii="Arial Narrow" w:hAnsi="Arial Narrow" w:cs="Arial"/>
          <w:sz w:val="24"/>
          <w:szCs w:val="24"/>
        </w:rPr>
        <w:t>K</w:t>
      </w:r>
      <w:r>
        <w:rPr>
          <w:rFonts w:ascii="Arial Narrow" w:hAnsi="Arial Narrow" w:cs="Arial"/>
          <w:sz w:val="24"/>
          <w:szCs w:val="24"/>
        </w:rPr>
        <w:t xml:space="preserve">1, </w:t>
      </w:r>
      <w:r w:rsidR="00153877">
        <w:rPr>
          <w:rFonts w:ascii="Arial Narrow" w:hAnsi="Arial Narrow" w:cs="Arial"/>
          <w:sz w:val="24"/>
          <w:szCs w:val="24"/>
        </w:rPr>
        <w:t>K</w:t>
      </w:r>
      <w:r>
        <w:rPr>
          <w:rFonts w:ascii="Arial Narrow" w:hAnsi="Arial Narrow" w:cs="Arial"/>
          <w:sz w:val="24"/>
          <w:szCs w:val="24"/>
        </w:rPr>
        <w:t xml:space="preserve">2 i </w:t>
      </w:r>
      <w:r w:rsidR="00153877">
        <w:rPr>
          <w:rFonts w:ascii="Arial Narrow" w:hAnsi="Arial Narrow" w:cs="Arial"/>
          <w:sz w:val="24"/>
          <w:szCs w:val="24"/>
        </w:rPr>
        <w:t>K</w:t>
      </w:r>
      <w:r>
        <w:rPr>
          <w:rFonts w:ascii="Arial Narrow" w:hAnsi="Arial Narrow" w:cs="Arial"/>
          <w:sz w:val="24"/>
          <w:szCs w:val="24"/>
        </w:rPr>
        <w:t xml:space="preserve">3 su imali zone mješovite odvodnje i zone fekalne odvodnje, a kolektor </w:t>
      </w:r>
      <w:r w:rsidR="00153877">
        <w:rPr>
          <w:rFonts w:ascii="Arial Narrow" w:hAnsi="Arial Narrow" w:cs="Arial"/>
          <w:sz w:val="24"/>
          <w:szCs w:val="24"/>
        </w:rPr>
        <w:t>K</w:t>
      </w:r>
      <w:r>
        <w:rPr>
          <w:rFonts w:ascii="Arial Narrow" w:hAnsi="Arial Narrow" w:cs="Arial"/>
          <w:sz w:val="24"/>
          <w:szCs w:val="24"/>
        </w:rPr>
        <w:t xml:space="preserve">4 je bio predviđen samo za fekalnu odvodnju. Na kolektorima </w:t>
      </w:r>
      <w:r w:rsidR="00153877">
        <w:rPr>
          <w:rFonts w:ascii="Arial Narrow" w:hAnsi="Arial Narrow" w:cs="Arial"/>
          <w:sz w:val="24"/>
          <w:szCs w:val="24"/>
        </w:rPr>
        <w:t>K</w:t>
      </w:r>
      <w:r>
        <w:rPr>
          <w:rFonts w:ascii="Arial Narrow" w:hAnsi="Arial Narrow" w:cs="Arial"/>
          <w:sz w:val="24"/>
          <w:szCs w:val="24"/>
        </w:rPr>
        <w:t xml:space="preserve">1, </w:t>
      </w:r>
      <w:r w:rsidR="00153877">
        <w:rPr>
          <w:rFonts w:ascii="Arial Narrow" w:hAnsi="Arial Narrow" w:cs="Arial"/>
          <w:sz w:val="24"/>
          <w:szCs w:val="24"/>
        </w:rPr>
        <w:t>K</w:t>
      </w:r>
      <w:r>
        <w:rPr>
          <w:rFonts w:ascii="Arial Narrow" w:hAnsi="Arial Narrow" w:cs="Arial"/>
          <w:sz w:val="24"/>
          <w:szCs w:val="24"/>
        </w:rPr>
        <w:t xml:space="preserve">2 i </w:t>
      </w:r>
      <w:r w:rsidR="00153877">
        <w:rPr>
          <w:rFonts w:ascii="Arial Narrow" w:hAnsi="Arial Narrow" w:cs="Arial"/>
          <w:sz w:val="24"/>
          <w:szCs w:val="24"/>
        </w:rPr>
        <w:t>K</w:t>
      </w:r>
      <w:r>
        <w:rPr>
          <w:rFonts w:ascii="Arial Narrow" w:hAnsi="Arial Narrow" w:cs="Arial"/>
          <w:sz w:val="24"/>
          <w:szCs w:val="24"/>
        </w:rPr>
        <w:t xml:space="preserve">3 zbog mješovite odvodnje je bila predviđena izgradnja kišnih preljeva s </w:t>
      </w:r>
      <w:r w:rsidRPr="00F238FF">
        <w:rPr>
          <w:rFonts w:ascii="Arial Narrow" w:hAnsi="Arial Narrow" w:cs="Arial"/>
          <w:sz w:val="24"/>
          <w:szCs w:val="24"/>
        </w:rPr>
        <w:t>retencijskim bazenima</w:t>
      </w:r>
      <w:r w:rsidR="00F238FF" w:rsidRPr="00F238FF">
        <w:rPr>
          <w:rFonts w:ascii="Arial Narrow" w:hAnsi="Arial Narrow" w:cs="Arial"/>
          <w:sz w:val="24"/>
          <w:szCs w:val="24"/>
        </w:rPr>
        <w:t xml:space="preserve"> gdje bi se samo količina otpadnih voda u veličini dvostruke sušne protoke dalje transportirala prema uređaju za pročišćavanje, a ostala količina veća od dvostruke sušne bi se preko preljeva u retencijskom bazenu direktno upuštala u recipijent, potok Javoricu ili melioracijski kanal. </w:t>
      </w:r>
    </w:p>
    <w:p w:rsidR="0083487A" w:rsidRDefault="0083487A" w:rsidP="00757319">
      <w:pPr>
        <w:jc w:val="both"/>
        <w:rPr>
          <w:rFonts w:ascii="Arial Narrow" w:hAnsi="Arial Narrow" w:cs="Arial"/>
          <w:sz w:val="24"/>
          <w:szCs w:val="24"/>
        </w:rPr>
      </w:pPr>
    </w:p>
    <w:p w:rsidR="009C4995" w:rsidRDefault="009C4995" w:rsidP="00757319">
      <w:pPr>
        <w:jc w:val="both"/>
        <w:rPr>
          <w:rFonts w:ascii="Arial Narrow" w:hAnsi="Arial Narrow" w:cs="Arial"/>
          <w:sz w:val="24"/>
          <w:szCs w:val="24"/>
        </w:rPr>
      </w:pPr>
      <w:r>
        <w:rPr>
          <w:rFonts w:ascii="Arial Narrow" w:hAnsi="Arial Narrow" w:cs="Arial"/>
          <w:sz w:val="24"/>
          <w:szCs w:val="24"/>
        </w:rPr>
        <w:lastRenderedPageBreak/>
        <w:tab/>
        <w:t>Kanalizacijski sustav grada Slatine izveden je u najvećoj mjeri prema projektu iz 1982. g. s određenim odstupanjima</w:t>
      </w:r>
      <w:r w:rsidR="00153877">
        <w:rPr>
          <w:rFonts w:ascii="Arial Narrow" w:hAnsi="Arial Narrow" w:cs="Arial"/>
          <w:sz w:val="24"/>
          <w:szCs w:val="24"/>
        </w:rPr>
        <w:t xml:space="preserve"> kako slijedi</w:t>
      </w:r>
      <w:r>
        <w:rPr>
          <w:rFonts w:ascii="Arial Narrow" w:hAnsi="Arial Narrow" w:cs="Arial"/>
          <w:sz w:val="24"/>
          <w:szCs w:val="24"/>
        </w:rPr>
        <w:t>:</w:t>
      </w:r>
    </w:p>
    <w:p w:rsidR="001816BF" w:rsidRDefault="009C4995" w:rsidP="00757319">
      <w:pPr>
        <w:jc w:val="both"/>
        <w:rPr>
          <w:rFonts w:ascii="Arial Narrow" w:hAnsi="Arial Narrow" w:cs="Arial"/>
          <w:sz w:val="24"/>
          <w:szCs w:val="24"/>
        </w:rPr>
      </w:pPr>
      <w:r>
        <w:rPr>
          <w:rFonts w:ascii="Arial Narrow" w:hAnsi="Arial Narrow" w:cs="Arial"/>
          <w:sz w:val="24"/>
          <w:szCs w:val="24"/>
        </w:rPr>
        <w:tab/>
        <w:t>- kolektor</w:t>
      </w:r>
      <w:r w:rsidR="001816BF">
        <w:rPr>
          <w:rFonts w:ascii="Arial Narrow" w:hAnsi="Arial Narrow" w:cs="Arial"/>
          <w:sz w:val="24"/>
          <w:szCs w:val="24"/>
        </w:rPr>
        <w:t xml:space="preserve"> </w:t>
      </w:r>
      <w:r w:rsidR="00153877">
        <w:rPr>
          <w:rFonts w:ascii="Arial Narrow" w:hAnsi="Arial Narrow" w:cs="Arial"/>
          <w:sz w:val="24"/>
          <w:szCs w:val="24"/>
        </w:rPr>
        <w:t>K</w:t>
      </w:r>
      <w:r>
        <w:rPr>
          <w:rFonts w:ascii="Arial Narrow" w:hAnsi="Arial Narrow" w:cs="Arial"/>
          <w:sz w:val="24"/>
          <w:szCs w:val="24"/>
        </w:rPr>
        <w:t xml:space="preserve">4 (zapadno područje grada) </w:t>
      </w:r>
      <w:r w:rsidR="001816BF">
        <w:rPr>
          <w:rFonts w:ascii="Arial Narrow" w:hAnsi="Arial Narrow" w:cs="Arial"/>
          <w:sz w:val="24"/>
          <w:szCs w:val="24"/>
        </w:rPr>
        <w:t>je također izrađen sa zonama mješovite odvodnje iako je bio predviđen samo za prihvat fekalnih i sanitarnih otpadnih voda</w:t>
      </w:r>
    </w:p>
    <w:p w:rsidR="00C63E9B" w:rsidRDefault="00C63E9B" w:rsidP="00757319">
      <w:pPr>
        <w:jc w:val="both"/>
        <w:rPr>
          <w:rFonts w:ascii="Arial Narrow" w:hAnsi="Arial Narrow" w:cs="Arial"/>
          <w:sz w:val="24"/>
          <w:szCs w:val="24"/>
        </w:rPr>
      </w:pPr>
      <w:r>
        <w:rPr>
          <w:rFonts w:ascii="Arial Narrow" w:hAnsi="Arial Narrow" w:cs="Arial"/>
          <w:sz w:val="24"/>
          <w:szCs w:val="24"/>
        </w:rPr>
        <w:tab/>
      </w:r>
      <w:r w:rsidR="009C4995">
        <w:rPr>
          <w:rFonts w:ascii="Arial Narrow" w:hAnsi="Arial Narrow" w:cs="Arial"/>
          <w:sz w:val="24"/>
          <w:szCs w:val="24"/>
        </w:rPr>
        <w:t xml:space="preserve">- </w:t>
      </w:r>
      <w:r w:rsidR="00F238FF">
        <w:rPr>
          <w:rFonts w:ascii="Arial Narrow" w:hAnsi="Arial Narrow" w:cs="Arial"/>
          <w:sz w:val="24"/>
          <w:szCs w:val="24"/>
        </w:rPr>
        <w:t>p</w:t>
      </w:r>
      <w:r w:rsidR="00153877">
        <w:rPr>
          <w:rFonts w:ascii="Arial Narrow" w:hAnsi="Arial Narrow" w:cs="Arial"/>
          <w:sz w:val="24"/>
          <w:szCs w:val="24"/>
        </w:rPr>
        <w:t>redviđeni kišni preljev</w:t>
      </w:r>
      <w:r>
        <w:rPr>
          <w:rFonts w:ascii="Arial Narrow" w:hAnsi="Arial Narrow" w:cs="Arial"/>
          <w:sz w:val="24"/>
          <w:szCs w:val="24"/>
        </w:rPr>
        <w:t>i i retencijsk</w:t>
      </w:r>
      <w:r w:rsidR="00F238FF">
        <w:rPr>
          <w:rFonts w:ascii="Arial Narrow" w:hAnsi="Arial Narrow" w:cs="Arial"/>
          <w:sz w:val="24"/>
          <w:szCs w:val="24"/>
        </w:rPr>
        <w:t xml:space="preserve">i bazeni prema projektu </w:t>
      </w:r>
      <w:r>
        <w:rPr>
          <w:rFonts w:ascii="Arial Narrow" w:hAnsi="Arial Narrow" w:cs="Arial"/>
          <w:sz w:val="24"/>
          <w:szCs w:val="24"/>
        </w:rPr>
        <w:t xml:space="preserve">nisu izgrađeni nego se otpadne vode upuštaju direktno u potok </w:t>
      </w:r>
      <w:r w:rsidR="00F238FF">
        <w:rPr>
          <w:rFonts w:ascii="Arial Narrow" w:hAnsi="Arial Narrow" w:cs="Arial"/>
          <w:sz w:val="24"/>
          <w:szCs w:val="24"/>
        </w:rPr>
        <w:t>Javoricu i melioracijske kanale</w:t>
      </w:r>
    </w:p>
    <w:p w:rsidR="00F238FF" w:rsidRDefault="00F238FF" w:rsidP="00757319">
      <w:pPr>
        <w:jc w:val="both"/>
        <w:rPr>
          <w:rFonts w:ascii="Arial Narrow" w:hAnsi="Arial Narrow" w:cs="Arial"/>
          <w:sz w:val="24"/>
          <w:szCs w:val="24"/>
        </w:rPr>
      </w:pPr>
      <w:r>
        <w:rPr>
          <w:rFonts w:ascii="Arial Narrow" w:hAnsi="Arial Narrow" w:cs="Arial"/>
          <w:sz w:val="24"/>
          <w:szCs w:val="24"/>
        </w:rPr>
        <w:tab/>
        <w:t xml:space="preserve">- izgrađen je i poseban sliv – kolektor </w:t>
      </w:r>
      <w:r w:rsidR="00153877">
        <w:rPr>
          <w:rFonts w:ascii="Arial Narrow" w:hAnsi="Arial Narrow" w:cs="Arial"/>
          <w:sz w:val="24"/>
          <w:szCs w:val="24"/>
        </w:rPr>
        <w:t>K</w:t>
      </w:r>
      <w:r>
        <w:rPr>
          <w:rFonts w:ascii="Arial Narrow" w:hAnsi="Arial Narrow" w:cs="Arial"/>
          <w:sz w:val="24"/>
          <w:szCs w:val="24"/>
        </w:rPr>
        <w:t>5</w:t>
      </w:r>
    </w:p>
    <w:p w:rsidR="0083487A" w:rsidRDefault="0083487A" w:rsidP="0083487A">
      <w:pPr>
        <w:jc w:val="both"/>
        <w:rPr>
          <w:rFonts w:ascii="Arial Narrow" w:hAnsi="Arial Narrow" w:cs="Arial"/>
          <w:sz w:val="24"/>
          <w:szCs w:val="24"/>
        </w:rPr>
      </w:pPr>
      <w:r>
        <w:rPr>
          <w:rFonts w:ascii="Arial Narrow" w:hAnsi="Arial Narrow" w:cs="Arial"/>
          <w:sz w:val="24"/>
          <w:szCs w:val="24"/>
        </w:rPr>
        <w:tab/>
        <w:t xml:space="preserve">Kolektor K1 (sliv 1) – nalazi se najvećim dijelom na lijevoj obali potoka Javorica i manjim dijelom na desnoj obali, sjeverozapadno od središta grada. Sadašnji prelaz dijela sliva s desne na lijevu stranu potoka Javorice riješen je sifonom. Ispust je u potok Javoricu. </w:t>
      </w:r>
    </w:p>
    <w:p w:rsidR="0083487A" w:rsidRDefault="0083487A" w:rsidP="0083487A">
      <w:pPr>
        <w:jc w:val="both"/>
        <w:rPr>
          <w:rFonts w:ascii="Arial Narrow" w:hAnsi="Arial Narrow" w:cs="Arial"/>
          <w:sz w:val="24"/>
          <w:szCs w:val="24"/>
        </w:rPr>
      </w:pPr>
      <w:r>
        <w:rPr>
          <w:rFonts w:ascii="Arial Narrow" w:hAnsi="Arial Narrow" w:cs="Arial"/>
          <w:sz w:val="24"/>
          <w:szCs w:val="24"/>
        </w:rPr>
        <w:tab/>
        <w:t xml:space="preserve">Kolektor K4 (sliv 4) – nalazi se na lijevoj obali potoka Javorica, na zapadnoj strani grada. Kolektor ima zone mješovite odvodnje, izgrađeni su veliki profili cjevovoda. Ispust je u potok Javoricu. </w:t>
      </w:r>
    </w:p>
    <w:p w:rsidR="00F238FF" w:rsidRDefault="00F238FF" w:rsidP="00757319">
      <w:pPr>
        <w:jc w:val="both"/>
        <w:rPr>
          <w:rFonts w:ascii="Arial Narrow" w:hAnsi="Arial Narrow" w:cs="Arial"/>
          <w:sz w:val="24"/>
          <w:szCs w:val="24"/>
        </w:rPr>
      </w:pPr>
    </w:p>
    <w:p w:rsidR="00757319" w:rsidRPr="00757319" w:rsidRDefault="001816BF" w:rsidP="00757319">
      <w:pPr>
        <w:jc w:val="both"/>
        <w:rPr>
          <w:rFonts w:ascii="Arial Narrow" w:hAnsi="Arial Narrow" w:cs="Arial"/>
          <w:sz w:val="24"/>
          <w:szCs w:val="24"/>
        </w:rPr>
      </w:pPr>
      <w:r>
        <w:rPr>
          <w:rFonts w:ascii="Arial Narrow" w:hAnsi="Arial Narrow" w:cs="Arial"/>
          <w:sz w:val="24"/>
          <w:szCs w:val="24"/>
        </w:rPr>
        <w:tab/>
      </w:r>
      <w:r w:rsidR="00757319" w:rsidRPr="00757319">
        <w:rPr>
          <w:rFonts w:ascii="Arial Narrow" w:hAnsi="Arial Narrow" w:cs="Arial"/>
          <w:sz w:val="24"/>
          <w:szCs w:val="24"/>
        </w:rPr>
        <w:t>Uvidom u stanje na terenu može se ustanoviti slijedeće:</w:t>
      </w:r>
    </w:p>
    <w:p w:rsidR="00757319" w:rsidRDefault="00757319" w:rsidP="00757319">
      <w:pPr>
        <w:ind w:firstLine="720"/>
        <w:jc w:val="both"/>
        <w:rPr>
          <w:rFonts w:ascii="Arial Narrow" w:hAnsi="Arial Narrow"/>
          <w:sz w:val="24"/>
        </w:rPr>
      </w:pPr>
      <w:r w:rsidRPr="00757319">
        <w:rPr>
          <w:rFonts w:ascii="Arial Narrow" w:hAnsi="Arial Narrow" w:cs="Arial"/>
          <w:sz w:val="24"/>
          <w:szCs w:val="24"/>
        </w:rPr>
        <w:t xml:space="preserve">- otpadne vode predmetnog područja </w:t>
      </w:r>
      <w:r w:rsidR="007B2FE7">
        <w:rPr>
          <w:rFonts w:ascii="Arial Narrow" w:hAnsi="Arial Narrow" w:cs="Arial"/>
          <w:sz w:val="24"/>
          <w:szCs w:val="24"/>
        </w:rPr>
        <w:t xml:space="preserve">(sliv 1 i sliv 4) </w:t>
      </w:r>
      <w:r w:rsidRPr="00757319">
        <w:rPr>
          <w:rFonts w:ascii="Arial Narrow" w:hAnsi="Arial Narrow" w:cs="Arial"/>
          <w:sz w:val="24"/>
          <w:szCs w:val="24"/>
        </w:rPr>
        <w:t>upuštaju se direktno u potok Javoricu</w:t>
      </w:r>
      <w:r w:rsidR="007B2FE7">
        <w:rPr>
          <w:rFonts w:ascii="Arial Narrow" w:hAnsi="Arial Narrow" w:cs="Arial"/>
          <w:sz w:val="24"/>
          <w:szCs w:val="24"/>
        </w:rPr>
        <w:t xml:space="preserve"> na </w:t>
      </w:r>
      <w:r w:rsidRPr="00757319">
        <w:rPr>
          <w:rFonts w:ascii="Arial Narrow" w:hAnsi="Arial Narrow"/>
          <w:sz w:val="24"/>
        </w:rPr>
        <w:t xml:space="preserve"> </w:t>
      </w:r>
      <w:r w:rsidR="007B2FE7">
        <w:rPr>
          <w:rFonts w:ascii="Arial Narrow" w:hAnsi="Arial Narrow"/>
          <w:sz w:val="24"/>
        </w:rPr>
        <w:t xml:space="preserve">dva mjesta </w:t>
      </w:r>
      <w:r>
        <w:rPr>
          <w:rFonts w:ascii="Arial Narrow" w:hAnsi="Arial Narrow"/>
          <w:sz w:val="24"/>
        </w:rPr>
        <w:t>tj. sva otpadna voda bez pročišćavanja dospijeva u potok sa svim pratećim negativnim efektima</w:t>
      </w:r>
      <w:r w:rsidR="006A4420">
        <w:rPr>
          <w:rFonts w:ascii="Arial Narrow" w:hAnsi="Arial Narrow"/>
          <w:sz w:val="24"/>
        </w:rPr>
        <w:t>.</w:t>
      </w:r>
    </w:p>
    <w:p w:rsidR="00757319" w:rsidRDefault="00757319" w:rsidP="00757319">
      <w:pPr>
        <w:jc w:val="both"/>
        <w:rPr>
          <w:rFonts w:ascii="Arial Narrow" w:hAnsi="Arial Narrow" w:cs="Arial"/>
          <w:sz w:val="24"/>
          <w:szCs w:val="24"/>
        </w:rPr>
      </w:pPr>
      <w:r>
        <w:rPr>
          <w:rFonts w:ascii="Arial Narrow" w:hAnsi="Arial Narrow" w:cs="Arial"/>
          <w:sz w:val="24"/>
          <w:szCs w:val="24"/>
        </w:rPr>
        <w:tab/>
      </w:r>
      <w:r w:rsidRPr="00757319">
        <w:rPr>
          <w:rFonts w:ascii="Arial Narrow" w:hAnsi="Arial Narrow" w:cs="Arial"/>
          <w:sz w:val="24"/>
          <w:szCs w:val="24"/>
        </w:rPr>
        <w:t xml:space="preserve">- U ulici M. Gupca postojeći kolektor </w:t>
      </w:r>
      <w:r w:rsidR="00153877">
        <w:rPr>
          <w:rFonts w:ascii="Arial Narrow" w:hAnsi="Arial Narrow" w:cs="Arial"/>
          <w:sz w:val="24"/>
          <w:szCs w:val="24"/>
        </w:rPr>
        <w:t xml:space="preserve">(K4-3.1.1) </w:t>
      </w:r>
      <w:r w:rsidR="004214D5">
        <w:rPr>
          <w:rFonts w:ascii="Arial Narrow" w:hAnsi="Arial Narrow" w:cs="Arial"/>
          <w:sz w:val="24"/>
          <w:szCs w:val="24"/>
        </w:rPr>
        <w:t xml:space="preserve">gravitira </w:t>
      </w:r>
      <w:r w:rsidRPr="00757319">
        <w:rPr>
          <w:rFonts w:ascii="Arial Narrow" w:hAnsi="Arial Narrow" w:cs="Arial"/>
          <w:sz w:val="24"/>
          <w:szCs w:val="24"/>
        </w:rPr>
        <w:t xml:space="preserve"> prema </w:t>
      </w:r>
      <w:r w:rsidR="00153877">
        <w:rPr>
          <w:rFonts w:ascii="Arial Narrow" w:hAnsi="Arial Narrow" w:cs="Arial"/>
          <w:sz w:val="24"/>
          <w:szCs w:val="24"/>
        </w:rPr>
        <w:t xml:space="preserve">postojećoj crpnoj stanici </w:t>
      </w:r>
      <w:r w:rsidRPr="00757319">
        <w:rPr>
          <w:rFonts w:ascii="Arial Narrow" w:hAnsi="Arial Narrow" w:cs="Arial"/>
          <w:sz w:val="24"/>
          <w:szCs w:val="24"/>
        </w:rPr>
        <w:t>CS1</w:t>
      </w:r>
      <w:r w:rsidR="00080FD9">
        <w:rPr>
          <w:rFonts w:ascii="Arial Narrow" w:hAnsi="Arial Narrow" w:cs="Arial"/>
          <w:sz w:val="24"/>
          <w:szCs w:val="24"/>
        </w:rPr>
        <w:t xml:space="preserve"> </w:t>
      </w:r>
      <w:r w:rsidR="004214D5">
        <w:rPr>
          <w:rFonts w:ascii="Arial Narrow" w:hAnsi="Arial Narrow" w:cs="Arial"/>
          <w:sz w:val="24"/>
          <w:szCs w:val="24"/>
        </w:rPr>
        <w:t xml:space="preserve">te ima </w:t>
      </w:r>
      <w:r w:rsidR="00080FD9">
        <w:rPr>
          <w:rFonts w:ascii="Arial Narrow" w:hAnsi="Arial Narrow" w:cs="Arial"/>
          <w:sz w:val="24"/>
          <w:szCs w:val="24"/>
        </w:rPr>
        <w:t>nelegalne priključke oborinskih voda s krovova</w:t>
      </w:r>
      <w:r w:rsidR="00685C42">
        <w:rPr>
          <w:rFonts w:ascii="Arial Narrow" w:hAnsi="Arial Narrow" w:cs="Arial"/>
          <w:sz w:val="24"/>
          <w:szCs w:val="24"/>
        </w:rPr>
        <w:t>. Crpna stanica je poddimenzionirana.</w:t>
      </w:r>
    </w:p>
    <w:p w:rsidR="00757319" w:rsidRPr="00757319" w:rsidRDefault="00757319" w:rsidP="00757319">
      <w:pPr>
        <w:jc w:val="both"/>
        <w:rPr>
          <w:rFonts w:ascii="Arial Narrow" w:hAnsi="Arial Narrow" w:cs="Arial"/>
          <w:sz w:val="24"/>
          <w:szCs w:val="24"/>
        </w:rPr>
      </w:pPr>
    </w:p>
    <w:p w:rsidR="00C64F5A" w:rsidRDefault="00E42CC4" w:rsidP="00CC473A">
      <w:pPr>
        <w:ind w:firstLine="720"/>
        <w:jc w:val="both"/>
        <w:rPr>
          <w:rFonts w:ascii="Arial Narrow" w:hAnsi="Arial Narrow"/>
          <w:sz w:val="24"/>
        </w:rPr>
      </w:pPr>
      <w:r w:rsidRPr="00671D74">
        <w:rPr>
          <w:rFonts w:ascii="Arial Narrow" w:hAnsi="Arial Narrow"/>
          <w:sz w:val="24"/>
        </w:rPr>
        <w:t>Od k</w:t>
      </w:r>
      <w:r w:rsidR="007B2FE7" w:rsidRPr="00671D74">
        <w:rPr>
          <w:rFonts w:ascii="Arial Narrow" w:hAnsi="Arial Narrow"/>
          <w:sz w:val="24"/>
        </w:rPr>
        <w:t>omunalne infrastrukture u grad</w:t>
      </w:r>
      <w:r w:rsidRPr="00671D74">
        <w:rPr>
          <w:rFonts w:ascii="Arial Narrow" w:hAnsi="Arial Narrow"/>
          <w:sz w:val="24"/>
        </w:rPr>
        <w:t xml:space="preserve">u postoje plinske, vodovodne, telekomunikacijske i elektro instalacije, koje su položene s lijeve </w:t>
      </w:r>
      <w:r w:rsidR="00C567BD" w:rsidRPr="00671D74">
        <w:rPr>
          <w:rFonts w:ascii="Arial Narrow" w:hAnsi="Arial Narrow"/>
          <w:sz w:val="24"/>
        </w:rPr>
        <w:t>i/</w:t>
      </w:r>
      <w:r w:rsidRPr="00671D74">
        <w:rPr>
          <w:rFonts w:ascii="Arial Narrow" w:hAnsi="Arial Narrow"/>
          <w:sz w:val="24"/>
        </w:rPr>
        <w:t>ili desne strane ulica u zelenom pojasu ili jarku.</w:t>
      </w:r>
      <w:r w:rsidR="00067B48" w:rsidRPr="00671D74">
        <w:rPr>
          <w:rFonts w:ascii="Arial Narrow" w:hAnsi="Arial Narrow"/>
          <w:sz w:val="24"/>
        </w:rPr>
        <w:t xml:space="preserve"> Položaj postojećih instalacija prikazan je u situaciji</w:t>
      </w:r>
      <w:r w:rsidR="00671D74" w:rsidRPr="00671D74">
        <w:rPr>
          <w:rFonts w:ascii="Arial Narrow" w:hAnsi="Arial Narrow"/>
          <w:sz w:val="24"/>
        </w:rPr>
        <w:t xml:space="preserve"> i prilozima</w:t>
      </w:r>
      <w:r w:rsidR="00067B48" w:rsidRPr="00671D74">
        <w:rPr>
          <w:rFonts w:ascii="Arial Narrow" w:hAnsi="Arial Narrow"/>
          <w:sz w:val="24"/>
        </w:rPr>
        <w:t>.</w:t>
      </w:r>
    </w:p>
    <w:p w:rsidR="005F3B9E" w:rsidRDefault="005F3B9E" w:rsidP="00CB2438">
      <w:pPr>
        <w:ind w:firstLine="720"/>
        <w:jc w:val="both"/>
        <w:rPr>
          <w:rFonts w:ascii="Arial Narrow" w:hAnsi="Arial Narrow" w:cs="Arial"/>
          <w:sz w:val="24"/>
        </w:rPr>
      </w:pPr>
      <w:r>
        <w:rPr>
          <w:rFonts w:ascii="Arial Narrow" w:hAnsi="Arial Narrow" w:cs="Arial"/>
          <w:sz w:val="24"/>
        </w:rPr>
        <w:t>Teren je ravničarski</w:t>
      </w:r>
      <w:r w:rsidR="009A5D5A">
        <w:rPr>
          <w:rFonts w:ascii="Arial Narrow" w:hAnsi="Arial Narrow" w:cs="Arial"/>
          <w:sz w:val="24"/>
        </w:rPr>
        <w:t>, od 109– 120</w:t>
      </w:r>
      <w:r w:rsidR="00A3474F">
        <w:rPr>
          <w:rFonts w:ascii="Arial Narrow" w:hAnsi="Arial Narrow" w:cs="Arial"/>
          <w:sz w:val="24"/>
        </w:rPr>
        <w:t xml:space="preserve"> m.n.m</w:t>
      </w:r>
      <w:r w:rsidR="00CB2438">
        <w:rPr>
          <w:rFonts w:ascii="Arial Narrow" w:hAnsi="Arial Narrow" w:cs="Arial"/>
          <w:sz w:val="24"/>
        </w:rPr>
        <w:t>.</w:t>
      </w:r>
    </w:p>
    <w:p w:rsidR="001C4E48" w:rsidRPr="001C4E48" w:rsidRDefault="001C4E48" w:rsidP="00793AD1">
      <w:pPr>
        <w:rPr>
          <w:rFonts w:ascii="Arial Narrow" w:hAnsi="Arial Narrow"/>
          <w:sz w:val="24"/>
          <w:szCs w:val="24"/>
        </w:rPr>
      </w:pPr>
    </w:p>
    <w:p w:rsidR="002D3D97" w:rsidRPr="004C220C" w:rsidRDefault="00F43BAF" w:rsidP="004C220C">
      <w:pPr>
        <w:pStyle w:val="Naslov2"/>
      </w:pPr>
      <w:r w:rsidRPr="004C220C">
        <w:t>KONCEPCIJA TEHNIČKOG RJEŠENJA</w:t>
      </w:r>
    </w:p>
    <w:p w:rsidR="00D5280E" w:rsidRPr="005F66DE" w:rsidRDefault="00D5280E" w:rsidP="00D5280E">
      <w:pPr>
        <w:jc w:val="both"/>
        <w:rPr>
          <w:rFonts w:ascii="Trebuchet MS" w:hAnsi="Trebuchet MS" w:cs="Arial"/>
        </w:rPr>
      </w:pPr>
    </w:p>
    <w:p w:rsidR="00E375BE" w:rsidRDefault="00F238FF" w:rsidP="00F238FF">
      <w:pPr>
        <w:jc w:val="both"/>
        <w:rPr>
          <w:rFonts w:ascii="Arial Narrow" w:hAnsi="Arial Narrow" w:cs="Arial"/>
          <w:sz w:val="24"/>
          <w:szCs w:val="24"/>
        </w:rPr>
      </w:pPr>
      <w:r>
        <w:rPr>
          <w:rFonts w:ascii="Arial Narrow" w:hAnsi="Arial Narrow" w:cs="Arial"/>
          <w:sz w:val="24"/>
          <w:szCs w:val="24"/>
        </w:rPr>
        <w:tab/>
      </w:r>
      <w:r w:rsidR="00D5280E" w:rsidRPr="001816BF">
        <w:rPr>
          <w:rFonts w:ascii="Arial Narrow" w:hAnsi="Arial Narrow" w:cs="Arial"/>
          <w:sz w:val="24"/>
          <w:szCs w:val="24"/>
        </w:rPr>
        <w:t>Predmet projektnog zadatka je izrada glavnog projekta za:</w:t>
      </w:r>
    </w:p>
    <w:p w:rsidR="00123A06" w:rsidRDefault="00F238FF" w:rsidP="001542E2">
      <w:pPr>
        <w:numPr>
          <w:ilvl w:val="0"/>
          <w:numId w:val="39"/>
        </w:numPr>
        <w:tabs>
          <w:tab w:val="left" w:pos="1134"/>
        </w:tabs>
        <w:ind w:hanging="11"/>
        <w:jc w:val="both"/>
        <w:rPr>
          <w:rFonts w:ascii="Arial Narrow" w:hAnsi="Arial Narrow" w:cs="Arial"/>
          <w:sz w:val="24"/>
          <w:szCs w:val="24"/>
        </w:rPr>
      </w:pPr>
      <w:r>
        <w:rPr>
          <w:rFonts w:ascii="Arial Narrow" w:hAnsi="Arial Narrow" w:cs="Arial"/>
          <w:sz w:val="24"/>
          <w:szCs w:val="24"/>
        </w:rPr>
        <w:t xml:space="preserve">dio kolektora </w:t>
      </w:r>
      <w:r w:rsidR="007B4F5E">
        <w:rPr>
          <w:rFonts w:ascii="Arial Narrow" w:hAnsi="Arial Narrow" w:cs="Arial"/>
          <w:sz w:val="24"/>
          <w:szCs w:val="24"/>
        </w:rPr>
        <w:t>K</w:t>
      </w:r>
      <w:r w:rsidR="00AA5E3E">
        <w:rPr>
          <w:rFonts w:ascii="Arial Narrow" w:hAnsi="Arial Narrow" w:cs="Arial"/>
          <w:sz w:val="24"/>
          <w:szCs w:val="24"/>
        </w:rPr>
        <w:t>1 s kišnim preljevom i retencijskim bazenom</w:t>
      </w:r>
      <w:r>
        <w:rPr>
          <w:rFonts w:ascii="Arial Narrow" w:hAnsi="Arial Narrow" w:cs="Arial"/>
          <w:sz w:val="24"/>
          <w:szCs w:val="24"/>
        </w:rPr>
        <w:t xml:space="preserve"> KP-RB</w:t>
      </w:r>
      <w:r w:rsidR="00AA5E3E">
        <w:rPr>
          <w:rFonts w:ascii="Arial Narrow" w:hAnsi="Arial Narrow" w:cs="Arial"/>
          <w:sz w:val="24"/>
          <w:szCs w:val="24"/>
        </w:rPr>
        <w:t>-1</w:t>
      </w:r>
      <w:r w:rsidR="007E3F88">
        <w:rPr>
          <w:rFonts w:ascii="Arial Narrow" w:hAnsi="Arial Narrow" w:cs="Arial"/>
          <w:sz w:val="24"/>
          <w:szCs w:val="24"/>
        </w:rPr>
        <w:t xml:space="preserve"> (</w:t>
      </w:r>
      <w:r w:rsidR="007E3F88" w:rsidRPr="007E3F88">
        <w:rPr>
          <w:rFonts w:ascii="Arial Narrow" w:hAnsi="Arial Narrow"/>
          <w:sz w:val="24"/>
          <w:szCs w:val="24"/>
        </w:rPr>
        <w:t>od KP-RB-1 do CS4</w:t>
      </w:r>
      <w:r w:rsidR="007E3F88">
        <w:rPr>
          <w:rFonts w:ascii="Arial Narrow" w:hAnsi="Arial Narrow"/>
          <w:sz w:val="24"/>
          <w:szCs w:val="24"/>
        </w:rPr>
        <w:t>)</w:t>
      </w:r>
    </w:p>
    <w:p w:rsidR="001542E2" w:rsidRDefault="00F238FF" w:rsidP="001542E2">
      <w:pPr>
        <w:numPr>
          <w:ilvl w:val="0"/>
          <w:numId w:val="39"/>
        </w:numPr>
        <w:tabs>
          <w:tab w:val="left" w:pos="1134"/>
        </w:tabs>
        <w:ind w:hanging="11"/>
        <w:jc w:val="both"/>
        <w:rPr>
          <w:rFonts w:ascii="Arial Narrow" w:hAnsi="Arial Narrow" w:cs="Arial"/>
          <w:sz w:val="24"/>
          <w:szCs w:val="24"/>
        </w:rPr>
      </w:pPr>
      <w:r>
        <w:rPr>
          <w:rFonts w:ascii="Arial Narrow" w:hAnsi="Arial Narrow" w:cs="Arial"/>
          <w:sz w:val="24"/>
          <w:szCs w:val="24"/>
        </w:rPr>
        <w:t xml:space="preserve">dio kolektora </w:t>
      </w:r>
      <w:r w:rsidR="007B4F5E">
        <w:rPr>
          <w:rFonts w:ascii="Arial Narrow" w:hAnsi="Arial Narrow" w:cs="Arial"/>
          <w:sz w:val="24"/>
          <w:szCs w:val="24"/>
        </w:rPr>
        <w:t>K</w:t>
      </w:r>
      <w:r>
        <w:rPr>
          <w:rFonts w:ascii="Arial Narrow" w:hAnsi="Arial Narrow" w:cs="Arial"/>
          <w:sz w:val="24"/>
          <w:szCs w:val="24"/>
        </w:rPr>
        <w:t xml:space="preserve">4 </w:t>
      </w:r>
      <w:r w:rsidR="00BF094D">
        <w:rPr>
          <w:rFonts w:ascii="Arial Narrow" w:hAnsi="Arial Narrow" w:cs="Arial"/>
          <w:sz w:val="24"/>
          <w:szCs w:val="24"/>
        </w:rPr>
        <w:t>(u hidrauličkom proračunu nazvan K4a</w:t>
      </w:r>
      <w:r w:rsidR="00803652">
        <w:rPr>
          <w:rFonts w:ascii="Arial Narrow" w:hAnsi="Arial Narrow" w:cs="Arial"/>
          <w:sz w:val="24"/>
          <w:szCs w:val="24"/>
        </w:rPr>
        <w:t>)</w:t>
      </w:r>
      <w:r w:rsidR="00BF094D">
        <w:rPr>
          <w:rFonts w:ascii="Arial Narrow" w:hAnsi="Arial Narrow" w:cs="Arial"/>
          <w:sz w:val="24"/>
          <w:szCs w:val="24"/>
        </w:rPr>
        <w:t xml:space="preserve"> </w:t>
      </w:r>
      <w:r>
        <w:rPr>
          <w:rFonts w:ascii="Arial Narrow" w:hAnsi="Arial Narrow" w:cs="Arial"/>
          <w:sz w:val="24"/>
          <w:szCs w:val="24"/>
        </w:rPr>
        <w:t>s crpnom stanicom CS4</w:t>
      </w:r>
      <w:r w:rsidR="007B4F5E">
        <w:rPr>
          <w:rFonts w:ascii="Arial Narrow" w:hAnsi="Arial Narrow" w:cs="Arial"/>
          <w:sz w:val="24"/>
          <w:szCs w:val="24"/>
        </w:rPr>
        <w:t xml:space="preserve"> i </w:t>
      </w:r>
    </w:p>
    <w:p w:rsidR="00F238FF" w:rsidRDefault="001542E2" w:rsidP="001542E2">
      <w:pPr>
        <w:tabs>
          <w:tab w:val="left" w:pos="1134"/>
        </w:tabs>
        <w:ind w:left="720"/>
        <w:jc w:val="both"/>
        <w:rPr>
          <w:rFonts w:ascii="Arial Narrow" w:hAnsi="Arial Narrow" w:cs="Arial"/>
          <w:sz w:val="24"/>
          <w:szCs w:val="24"/>
        </w:rPr>
      </w:pPr>
      <w:r>
        <w:rPr>
          <w:rFonts w:ascii="Arial Narrow" w:hAnsi="Arial Narrow" w:cs="Arial"/>
          <w:sz w:val="24"/>
          <w:szCs w:val="24"/>
        </w:rPr>
        <w:tab/>
      </w:r>
      <w:r w:rsidR="007B4F5E">
        <w:rPr>
          <w:rFonts w:ascii="Arial Narrow" w:hAnsi="Arial Narrow" w:cs="Arial"/>
          <w:sz w:val="24"/>
          <w:szCs w:val="24"/>
        </w:rPr>
        <w:t>pripadajućim tlačnim cjevovodom</w:t>
      </w:r>
      <w:r w:rsidR="00BF094D">
        <w:rPr>
          <w:rFonts w:ascii="Arial Narrow" w:hAnsi="Arial Narrow" w:cs="Arial"/>
          <w:sz w:val="24"/>
          <w:szCs w:val="24"/>
        </w:rPr>
        <w:t xml:space="preserve"> TV4</w:t>
      </w:r>
      <w:r w:rsidR="007E3F88">
        <w:rPr>
          <w:rFonts w:ascii="Arial Narrow" w:hAnsi="Arial Narrow" w:cs="Arial"/>
          <w:sz w:val="24"/>
          <w:szCs w:val="24"/>
        </w:rPr>
        <w:t xml:space="preserve"> </w:t>
      </w:r>
      <w:r w:rsidR="007E3F88" w:rsidRPr="007E3F88">
        <w:rPr>
          <w:rFonts w:ascii="Arial Narrow" w:hAnsi="Arial Narrow" w:cs="Arial"/>
          <w:sz w:val="24"/>
          <w:szCs w:val="24"/>
        </w:rPr>
        <w:t>(</w:t>
      </w:r>
      <w:r w:rsidR="007E3F88" w:rsidRPr="007E3F88">
        <w:rPr>
          <w:rFonts w:ascii="Arial Narrow" w:hAnsi="Arial Narrow"/>
          <w:sz w:val="24"/>
          <w:szCs w:val="24"/>
        </w:rPr>
        <w:t>od K4-1.2 do CS4 i KP-RB-4)</w:t>
      </w:r>
    </w:p>
    <w:p w:rsidR="00AA5E3E" w:rsidRDefault="00AA5E3E" w:rsidP="001542E2">
      <w:pPr>
        <w:numPr>
          <w:ilvl w:val="0"/>
          <w:numId w:val="39"/>
        </w:numPr>
        <w:tabs>
          <w:tab w:val="left" w:pos="1134"/>
        </w:tabs>
        <w:ind w:hanging="11"/>
        <w:jc w:val="both"/>
        <w:rPr>
          <w:rFonts w:ascii="Arial Narrow" w:hAnsi="Arial Narrow" w:cs="Arial"/>
          <w:sz w:val="24"/>
          <w:szCs w:val="24"/>
        </w:rPr>
      </w:pPr>
      <w:r>
        <w:rPr>
          <w:rFonts w:ascii="Arial Narrow" w:hAnsi="Arial Narrow" w:cs="Arial"/>
          <w:sz w:val="24"/>
          <w:szCs w:val="24"/>
        </w:rPr>
        <w:t xml:space="preserve">kišni preljev i retencijski bazen KP-RB-4 neposredno prije upusta kolektora K4 u potok </w:t>
      </w:r>
      <w:r w:rsidR="001542E2">
        <w:rPr>
          <w:rFonts w:ascii="Arial Narrow" w:hAnsi="Arial Narrow" w:cs="Arial"/>
          <w:sz w:val="24"/>
          <w:szCs w:val="24"/>
        </w:rPr>
        <w:tab/>
      </w:r>
      <w:r>
        <w:rPr>
          <w:rFonts w:ascii="Arial Narrow" w:hAnsi="Arial Narrow" w:cs="Arial"/>
          <w:sz w:val="24"/>
          <w:szCs w:val="24"/>
        </w:rPr>
        <w:t>Javoricu i njegov spoj na novoprojektirani kolektor K1</w:t>
      </w:r>
    </w:p>
    <w:p w:rsidR="00F238FF" w:rsidRDefault="00F238FF" w:rsidP="001542E2">
      <w:pPr>
        <w:numPr>
          <w:ilvl w:val="0"/>
          <w:numId w:val="39"/>
        </w:numPr>
        <w:tabs>
          <w:tab w:val="left" w:pos="1134"/>
        </w:tabs>
        <w:ind w:hanging="11"/>
        <w:jc w:val="both"/>
        <w:rPr>
          <w:rFonts w:ascii="Arial Narrow" w:hAnsi="Arial Narrow" w:cs="Arial"/>
          <w:sz w:val="24"/>
          <w:szCs w:val="24"/>
        </w:rPr>
      </w:pPr>
      <w:r>
        <w:rPr>
          <w:rFonts w:ascii="Arial Narrow" w:hAnsi="Arial Narrow" w:cs="Arial"/>
          <w:sz w:val="24"/>
          <w:szCs w:val="24"/>
        </w:rPr>
        <w:t xml:space="preserve">kolektor </w:t>
      </w:r>
      <w:r w:rsidR="007B4F5E">
        <w:rPr>
          <w:rFonts w:ascii="Arial Narrow" w:hAnsi="Arial Narrow" w:cs="Arial"/>
          <w:sz w:val="24"/>
          <w:szCs w:val="24"/>
        </w:rPr>
        <w:t>K</w:t>
      </w:r>
      <w:r>
        <w:rPr>
          <w:rFonts w:ascii="Arial Narrow" w:hAnsi="Arial Narrow" w:cs="Arial"/>
          <w:sz w:val="24"/>
          <w:szCs w:val="24"/>
        </w:rPr>
        <w:t>6</w:t>
      </w:r>
      <w:r w:rsidR="007B4F5E">
        <w:rPr>
          <w:rFonts w:ascii="Arial Narrow" w:hAnsi="Arial Narrow" w:cs="Arial"/>
          <w:sz w:val="24"/>
          <w:szCs w:val="24"/>
        </w:rPr>
        <w:t xml:space="preserve"> (spoj na postojeći kolektor K3)</w:t>
      </w:r>
    </w:p>
    <w:p w:rsidR="00E375BE" w:rsidRDefault="00E375BE" w:rsidP="00E375BE">
      <w:pPr>
        <w:ind w:left="720"/>
        <w:jc w:val="both"/>
        <w:rPr>
          <w:rFonts w:ascii="Arial Narrow" w:hAnsi="Arial Narrow" w:cs="Arial"/>
          <w:sz w:val="24"/>
          <w:szCs w:val="24"/>
        </w:rPr>
      </w:pPr>
    </w:p>
    <w:p w:rsidR="002A1C8E" w:rsidRDefault="002A1C8E" w:rsidP="00335E03">
      <w:pPr>
        <w:pStyle w:val="Tijeloteksta3"/>
        <w:ind w:firstLine="142"/>
        <w:rPr>
          <w:rFonts w:ascii="Arial Narrow" w:hAnsi="Arial Narrow"/>
        </w:rPr>
      </w:pPr>
      <w:r>
        <w:rPr>
          <w:rFonts w:ascii="Arial Narrow" w:hAnsi="Arial Narrow"/>
          <w:szCs w:val="24"/>
        </w:rPr>
        <w:tab/>
        <w:t xml:space="preserve">Osnovna koncepcija definirana je u </w:t>
      </w:r>
      <w:r>
        <w:rPr>
          <w:rFonts w:ascii="Arial Narrow" w:hAnsi="Arial Narrow"/>
        </w:rPr>
        <w:t>Koncepcijskom rješenju sustava odvodnje područja grada Slatine (Institut građevinarstva Hrvatske d.d., Zagreb, 2008.g.).</w:t>
      </w:r>
    </w:p>
    <w:p w:rsidR="0091145B" w:rsidRDefault="0091145B" w:rsidP="007B04CC">
      <w:pPr>
        <w:ind w:firstLine="720"/>
        <w:jc w:val="both"/>
        <w:rPr>
          <w:rFonts w:ascii="Arial Narrow" w:hAnsi="Arial Narrow"/>
          <w:sz w:val="24"/>
          <w:szCs w:val="24"/>
        </w:rPr>
      </w:pPr>
      <w:r w:rsidRPr="0091145B">
        <w:rPr>
          <w:rFonts w:ascii="Arial Narrow" w:hAnsi="Arial Narrow"/>
          <w:sz w:val="24"/>
          <w:szCs w:val="24"/>
        </w:rPr>
        <w:t xml:space="preserve">Okosnicu </w:t>
      </w:r>
      <w:r w:rsidR="00335E03">
        <w:rPr>
          <w:rFonts w:ascii="Arial Narrow" w:hAnsi="Arial Narrow"/>
          <w:sz w:val="24"/>
          <w:szCs w:val="24"/>
        </w:rPr>
        <w:t>novoprojektiranog dijela kanalizacijskog sustava</w:t>
      </w:r>
      <w:r w:rsidR="00480BBC">
        <w:rPr>
          <w:rFonts w:ascii="Arial Narrow" w:hAnsi="Arial Narrow"/>
          <w:sz w:val="24"/>
          <w:szCs w:val="24"/>
        </w:rPr>
        <w:t xml:space="preserve"> </w:t>
      </w:r>
      <w:r w:rsidR="00AA5E3E">
        <w:rPr>
          <w:rFonts w:ascii="Arial Narrow" w:hAnsi="Arial Narrow"/>
          <w:sz w:val="24"/>
          <w:szCs w:val="24"/>
        </w:rPr>
        <w:t xml:space="preserve">predstavljaju </w:t>
      </w:r>
      <w:r w:rsidR="00335E03">
        <w:rPr>
          <w:rFonts w:ascii="Arial Narrow" w:hAnsi="Arial Narrow"/>
          <w:sz w:val="24"/>
          <w:szCs w:val="24"/>
        </w:rPr>
        <w:t xml:space="preserve">dijelovi kolektora </w:t>
      </w:r>
      <w:r w:rsidR="00153877">
        <w:rPr>
          <w:rFonts w:ascii="Arial Narrow" w:hAnsi="Arial Narrow"/>
          <w:sz w:val="24"/>
          <w:szCs w:val="24"/>
        </w:rPr>
        <w:t>K</w:t>
      </w:r>
      <w:r w:rsidR="0083487A">
        <w:rPr>
          <w:rFonts w:ascii="Arial Narrow" w:hAnsi="Arial Narrow"/>
          <w:sz w:val="24"/>
          <w:szCs w:val="24"/>
        </w:rPr>
        <w:t>1</w:t>
      </w:r>
      <w:r w:rsidR="00335E03">
        <w:rPr>
          <w:rFonts w:ascii="Arial Narrow" w:hAnsi="Arial Narrow"/>
          <w:sz w:val="24"/>
          <w:szCs w:val="24"/>
        </w:rPr>
        <w:t xml:space="preserve"> i </w:t>
      </w:r>
      <w:r w:rsidR="00153877">
        <w:rPr>
          <w:rFonts w:ascii="Arial Narrow" w:hAnsi="Arial Narrow"/>
          <w:sz w:val="24"/>
          <w:szCs w:val="24"/>
        </w:rPr>
        <w:t>K</w:t>
      </w:r>
      <w:r w:rsidR="00335E03">
        <w:rPr>
          <w:rFonts w:ascii="Arial Narrow" w:hAnsi="Arial Narrow"/>
          <w:sz w:val="24"/>
          <w:szCs w:val="24"/>
        </w:rPr>
        <w:t xml:space="preserve">4 </w:t>
      </w:r>
      <w:r w:rsidR="002A1C8E">
        <w:rPr>
          <w:rFonts w:ascii="Arial Narrow" w:hAnsi="Arial Narrow"/>
          <w:sz w:val="24"/>
          <w:szCs w:val="24"/>
        </w:rPr>
        <w:t xml:space="preserve">koji </w:t>
      </w:r>
      <w:r w:rsidRPr="0091145B">
        <w:rPr>
          <w:rFonts w:ascii="Arial Narrow" w:hAnsi="Arial Narrow"/>
          <w:sz w:val="24"/>
          <w:szCs w:val="24"/>
        </w:rPr>
        <w:t>prate konfiguraciju terena</w:t>
      </w:r>
      <w:r w:rsidR="00335E03">
        <w:rPr>
          <w:rFonts w:ascii="Arial Narrow" w:hAnsi="Arial Narrow"/>
          <w:sz w:val="24"/>
          <w:szCs w:val="24"/>
        </w:rPr>
        <w:t xml:space="preserve"> i završavaju na crpnoj stanici CS4. </w:t>
      </w:r>
      <w:r w:rsidR="002A1C8E">
        <w:rPr>
          <w:rFonts w:ascii="Arial Narrow" w:hAnsi="Arial Narrow"/>
          <w:sz w:val="24"/>
          <w:szCs w:val="24"/>
        </w:rPr>
        <w:t xml:space="preserve">Funkcija crpne stanice CS4 je da </w:t>
      </w:r>
      <w:r w:rsidR="00EB30D7">
        <w:rPr>
          <w:rFonts w:ascii="Arial Narrow" w:hAnsi="Arial Narrow"/>
          <w:sz w:val="24"/>
          <w:szCs w:val="24"/>
        </w:rPr>
        <w:t xml:space="preserve">dvostruku </w:t>
      </w:r>
      <w:r w:rsidR="002A1C8E">
        <w:rPr>
          <w:rFonts w:ascii="Arial Narrow" w:hAnsi="Arial Narrow"/>
          <w:sz w:val="24"/>
          <w:szCs w:val="24"/>
        </w:rPr>
        <w:t xml:space="preserve">sušnu protoku sa slivova 1 i 4 </w:t>
      </w:r>
      <w:r w:rsidR="00FE5B08">
        <w:rPr>
          <w:rFonts w:ascii="Arial Narrow" w:hAnsi="Arial Narrow"/>
          <w:sz w:val="24"/>
          <w:szCs w:val="24"/>
        </w:rPr>
        <w:t>tlačnim vodom odvede</w:t>
      </w:r>
      <w:r w:rsidR="002A1C8E">
        <w:rPr>
          <w:rFonts w:ascii="Arial Narrow" w:hAnsi="Arial Narrow"/>
          <w:sz w:val="24"/>
          <w:szCs w:val="24"/>
        </w:rPr>
        <w:t xml:space="preserve"> preko pot</w:t>
      </w:r>
      <w:r w:rsidR="00A62B7F">
        <w:rPr>
          <w:rFonts w:ascii="Arial Narrow" w:hAnsi="Arial Narrow"/>
          <w:sz w:val="24"/>
          <w:szCs w:val="24"/>
        </w:rPr>
        <w:t>oka Javorice</w:t>
      </w:r>
      <w:r w:rsidR="00FE5B08">
        <w:rPr>
          <w:rFonts w:ascii="Arial Narrow" w:hAnsi="Arial Narrow"/>
          <w:sz w:val="24"/>
          <w:szCs w:val="24"/>
        </w:rPr>
        <w:t xml:space="preserve"> do kolektora K6</w:t>
      </w:r>
      <w:r w:rsidR="00A62B7F">
        <w:rPr>
          <w:rFonts w:ascii="Arial Narrow" w:hAnsi="Arial Narrow"/>
          <w:sz w:val="24"/>
          <w:szCs w:val="24"/>
        </w:rPr>
        <w:t>. T</w:t>
      </w:r>
      <w:r w:rsidR="002A1C8E">
        <w:rPr>
          <w:rFonts w:ascii="Arial Narrow" w:hAnsi="Arial Narrow"/>
          <w:sz w:val="24"/>
          <w:szCs w:val="24"/>
        </w:rPr>
        <w:t>lačni cjev</w:t>
      </w:r>
      <w:r w:rsidR="00FE5B08">
        <w:rPr>
          <w:rFonts w:ascii="Arial Narrow" w:hAnsi="Arial Narrow"/>
          <w:sz w:val="24"/>
          <w:szCs w:val="24"/>
        </w:rPr>
        <w:t xml:space="preserve">ovod </w:t>
      </w:r>
      <w:r w:rsidR="00A62B7F">
        <w:rPr>
          <w:rFonts w:ascii="Arial Narrow" w:hAnsi="Arial Narrow"/>
          <w:sz w:val="24"/>
          <w:szCs w:val="24"/>
        </w:rPr>
        <w:t xml:space="preserve">ovjesit će se na </w:t>
      </w:r>
      <w:r w:rsidR="002A1C8E">
        <w:rPr>
          <w:rFonts w:ascii="Arial Narrow" w:hAnsi="Arial Narrow"/>
          <w:sz w:val="24"/>
          <w:szCs w:val="24"/>
        </w:rPr>
        <w:t>konstrukciju</w:t>
      </w:r>
      <w:r w:rsidR="00A62B7F">
        <w:rPr>
          <w:rFonts w:ascii="Arial Narrow" w:hAnsi="Arial Narrow"/>
          <w:sz w:val="24"/>
          <w:szCs w:val="24"/>
        </w:rPr>
        <w:t xml:space="preserve"> mosta preko potoka Javorica (izgrađen u sklopu obilaznice grada Slatine)</w:t>
      </w:r>
      <w:r w:rsidR="002A1C8E">
        <w:rPr>
          <w:rFonts w:ascii="Arial Narrow" w:hAnsi="Arial Narrow"/>
          <w:sz w:val="24"/>
          <w:szCs w:val="24"/>
        </w:rPr>
        <w:t xml:space="preserve">. Otpadne vode se </w:t>
      </w:r>
      <w:r w:rsidR="00335E03">
        <w:rPr>
          <w:rFonts w:ascii="Arial Narrow" w:hAnsi="Arial Narrow"/>
          <w:sz w:val="24"/>
          <w:szCs w:val="24"/>
        </w:rPr>
        <w:t xml:space="preserve">dalje </w:t>
      </w:r>
      <w:r w:rsidR="002A1C8E">
        <w:rPr>
          <w:rFonts w:ascii="Arial Narrow" w:hAnsi="Arial Narrow"/>
          <w:sz w:val="24"/>
          <w:szCs w:val="24"/>
        </w:rPr>
        <w:t xml:space="preserve">gravitacijskim kolektorom </w:t>
      </w:r>
      <w:r w:rsidR="00374D55">
        <w:rPr>
          <w:rFonts w:ascii="Arial Narrow" w:hAnsi="Arial Narrow"/>
          <w:sz w:val="24"/>
          <w:szCs w:val="24"/>
        </w:rPr>
        <w:t>K</w:t>
      </w:r>
      <w:r w:rsidR="002A1C8E">
        <w:rPr>
          <w:rFonts w:ascii="Arial Narrow" w:hAnsi="Arial Narrow"/>
          <w:sz w:val="24"/>
          <w:szCs w:val="24"/>
        </w:rPr>
        <w:t xml:space="preserve">6 usmjeravaju prema izgrađenom kolektoru </w:t>
      </w:r>
      <w:r w:rsidR="00374D55">
        <w:rPr>
          <w:rFonts w:ascii="Arial Narrow" w:hAnsi="Arial Narrow"/>
          <w:sz w:val="24"/>
          <w:szCs w:val="24"/>
        </w:rPr>
        <w:t>K</w:t>
      </w:r>
      <w:r w:rsidR="002A1C8E">
        <w:rPr>
          <w:rFonts w:ascii="Arial Narrow" w:hAnsi="Arial Narrow"/>
          <w:sz w:val="24"/>
          <w:szCs w:val="24"/>
        </w:rPr>
        <w:t xml:space="preserve">3. </w:t>
      </w:r>
    </w:p>
    <w:p w:rsidR="0083487A" w:rsidRDefault="0083487A" w:rsidP="007B04CC">
      <w:pPr>
        <w:ind w:firstLine="720"/>
        <w:jc w:val="both"/>
        <w:rPr>
          <w:rFonts w:ascii="Arial Narrow" w:hAnsi="Arial Narrow"/>
          <w:sz w:val="24"/>
          <w:szCs w:val="24"/>
        </w:rPr>
      </w:pPr>
      <w:r>
        <w:rPr>
          <w:rFonts w:ascii="Arial Narrow" w:hAnsi="Arial Narrow"/>
          <w:sz w:val="24"/>
          <w:szCs w:val="24"/>
        </w:rPr>
        <w:t>Na kolektoru K1 prema koncepcijskom rješenju izgradit će se kišni preljev s retencijskim bazenom (KP-RB-1) neposredno prije sadašnje</w:t>
      </w:r>
      <w:r w:rsidR="00652DA8">
        <w:rPr>
          <w:rFonts w:ascii="Arial Narrow" w:hAnsi="Arial Narrow"/>
          <w:sz w:val="24"/>
          <w:szCs w:val="24"/>
        </w:rPr>
        <w:t>g</w:t>
      </w:r>
      <w:r>
        <w:rPr>
          <w:rFonts w:ascii="Arial Narrow" w:hAnsi="Arial Narrow"/>
          <w:sz w:val="24"/>
          <w:szCs w:val="24"/>
        </w:rPr>
        <w:t xml:space="preserve"> ispusta u potok Javoricu</w:t>
      </w:r>
      <w:r w:rsidR="00652DA8">
        <w:rPr>
          <w:rFonts w:ascii="Arial Narrow" w:hAnsi="Arial Narrow"/>
          <w:sz w:val="24"/>
          <w:szCs w:val="24"/>
        </w:rPr>
        <w:t>. Preljevne vode bi se ispuštale u potok Javoricu sadašnjom dionicom kolektora</w:t>
      </w:r>
      <w:r w:rsidR="007124DD">
        <w:rPr>
          <w:rFonts w:ascii="Arial Narrow" w:hAnsi="Arial Narrow"/>
          <w:sz w:val="24"/>
          <w:szCs w:val="24"/>
        </w:rPr>
        <w:t xml:space="preserve"> K1</w:t>
      </w:r>
      <w:r w:rsidR="00652DA8">
        <w:rPr>
          <w:rFonts w:ascii="Arial Narrow" w:hAnsi="Arial Narrow"/>
          <w:sz w:val="24"/>
          <w:szCs w:val="24"/>
        </w:rPr>
        <w:t xml:space="preserve">, dok bi se dvostruka sušna protoka u kišnom događaju preko novoprojektirane dionice kolektora K1 transportirala do nove crpne stanice CS4. Ovakvim položajem rasteretne građevine KP-RB-1 se postiže da </w:t>
      </w:r>
      <w:r w:rsidR="007124DD">
        <w:rPr>
          <w:rFonts w:ascii="Arial Narrow" w:hAnsi="Arial Narrow"/>
          <w:sz w:val="24"/>
          <w:szCs w:val="24"/>
        </w:rPr>
        <w:t xml:space="preserve">se </w:t>
      </w:r>
      <w:r w:rsidR="00652DA8">
        <w:rPr>
          <w:rFonts w:ascii="Arial Narrow" w:hAnsi="Arial Narrow"/>
          <w:sz w:val="24"/>
          <w:szCs w:val="24"/>
        </w:rPr>
        <w:t>donji dio s</w:t>
      </w:r>
      <w:r w:rsidR="007124DD">
        <w:rPr>
          <w:rFonts w:ascii="Arial Narrow" w:hAnsi="Arial Narrow"/>
          <w:sz w:val="24"/>
          <w:szCs w:val="24"/>
        </w:rPr>
        <w:t xml:space="preserve">liva (sjeverni) kolektora </w:t>
      </w:r>
      <w:r w:rsidR="007124DD">
        <w:rPr>
          <w:rFonts w:ascii="Arial Narrow" w:hAnsi="Arial Narrow"/>
          <w:sz w:val="24"/>
          <w:szCs w:val="24"/>
        </w:rPr>
        <w:lastRenderedPageBreak/>
        <w:t xml:space="preserve">K1 </w:t>
      </w:r>
      <w:r w:rsidR="00652DA8">
        <w:rPr>
          <w:rFonts w:ascii="Arial Narrow" w:hAnsi="Arial Narrow"/>
          <w:sz w:val="24"/>
          <w:szCs w:val="24"/>
        </w:rPr>
        <w:t>može organizirati kao čisti razdjelni sustav (prihvat samo sanitarnih i fekalnih otpadnih voda) čime se postiže izgradnja odvodnje manjih profila</w:t>
      </w:r>
      <w:r w:rsidR="007124DD">
        <w:rPr>
          <w:rFonts w:ascii="Arial Narrow" w:hAnsi="Arial Narrow"/>
          <w:sz w:val="24"/>
          <w:szCs w:val="24"/>
        </w:rPr>
        <w:t xml:space="preserve">, te time i </w:t>
      </w:r>
      <w:r w:rsidR="00652DA8">
        <w:rPr>
          <w:rFonts w:ascii="Arial Narrow" w:hAnsi="Arial Narrow"/>
          <w:sz w:val="24"/>
          <w:szCs w:val="24"/>
        </w:rPr>
        <w:t>niža investicijska ulaganja.</w:t>
      </w:r>
    </w:p>
    <w:p w:rsidR="007124DD" w:rsidRDefault="00652DA8" w:rsidP="00406F4F">
      <w:pPr>
        <w:ind w:firstLine="720"/>
        <w:jc w:val="both"/>
        <w:rPr>
          <w:rFonts w:ascii="Arial Narrow" w:hAnsi="Arial Narrow"/>
          <w:sz w:val="24"/>
          <w:szCs w:val="24"/>
        </w:rPr>
      </w:pPr>
      <w:r>
        <w:rPr>
          <w:rFonts w:ascii="Arial Narrow" w:hAnsi="Arial Narrow"/>
          <w:sz w:val="24"/>
          <w:szCs w:val="24"/>
        </w:rPr>
        <w:t>Na kolektoru K4 prema koncepcijskom rješenju izgradit će se kišni preljev s retencijskim bazenom (KP-RB-4) neposredno prije sadašnjeg ispusta u potok Javoricu. Preljevne vode bi se ispuštale u potok Javoricu</w:t>
      </w:r>
      <w:r w:rsidR="00406F4F">
        <w:rPr>
          <w:rFonts w:ascii="Arial Narrow" w:hAnsi="Arial Narrow"/>
          <w:sz w:val="24"/>
          <w:szCs w:val="24"/>
        </w:rPr>
        <w:t xml:space="preserve"> (k.č.br. 7407/1 k.o. Podravska Slatina – vodotok II. Kategorije)</w:t>
      </w:r>
      <w:r>
        <w:rPr>
          <w:rFonts w:ascii="Arial Narrow" w:hAnsi="Arial Narrow"/>
          <w:sz w:val="24"/>
          <w:szCs w:val="24"/>
        </w:rPr>
        <w:t xml:space="preserve"> sadašnjom dionicom kolektora </w:t>
      </w:r>
      <w:r w:rsidR="007124DD">
        <w:rPr>
          <w:rFonts w:ascii="Arial Narrow" w:hAnsi="Arial Narrow"/>
          <w:sz w:val="24"/>
          <w:szCs w:val="24"/>
        </w:rPr>
        <w:t>K</w:t>
      </w:r>
      <w:r w:rsidR="00AA5E3E">
        <w:rPr>
          <w:rFonts w:ascii="Arial Narrow" w:hAnsi="Arial Narrow"/>
          <w:sz w:val="24"/>
          <w:szCs w:val="24"/>
        </w:rPr>
        <w:t xml:space="preserve">4, dok bi </w:t>
      </w:r>
      <w:r>
        <w:rPr>
          <w:rFonts w:ascii="Arial Narrow" w:hAnsi="Arial Narrow"/>
          <w:sz w:val="24"/>
          <w:szCs w:val="24"/>
        </w:rPr>
        <w:t xml:space="preserve">dvostruka sušna protoka u kišnom događaju preko novoizgrađene dionice kolektora K1 </w:t>
      </w:r>
      <w:r w:rsidR="007124DD">
        <w:rPr>
          <w:rFonts w:ascii="Arial Narrow" w:hAnsi="Arial Narrow"/>
          <w:sz w:val="24"/>
          <w:szCs w:val="24"/>
        </w:rPr>
        <w:t>bila preusmjerena na crpnu stanicu CS4. Koncepcijskim rješenjem je predloženo da se ostali neizgrađeni dijelovi sliva 4 riješe razdjelnim načinom odvodnje, odnosno da prikupljaju samo sanitarne i fekalne otpadne vode čime se kolektori u nizvodnom dijelu sliva ne bi dodatno hidraulički opterećivali. Time se postiže izgradnja odvodnje manjih</w:t>
      </w:r>
      <w:r w:rsidR="00B100E1">
        <w:rPr>
          <w:rFonts w:ascii="Arial Narrow" w:hAnsi="Arial Narrow"/>
          <w:sz w:val="24"/>
          <w:szCs w:val="24"/>
        </w:rPr>
        <w:t xml:space="preserve"> profila</w:t>
      </w:r>
      <w:r w:rsidR="007124DD">
        <w:rPr>
          <w:rFonts w:ascii="Arial Narrow" w:hAnsi="Arial Narrow"/>
          <w:sz w:val="24"/>
          <w:szCs w:val="24"/>
        </w:rPr>
        <w:t>, te time i niža investicijska ulaganja.</w:t>
      </w:r>
    </w:p>
    <w:p w:rsidR="00421BC8" w:rsidRPr="00421BC8" w:rsidRDefault="00421BC8" w:rsidP="00421BC8">
      <w:pPr>
        <w:ind w:firstLine="720"/>
        <w:jc w:val="both"/>
        <w:rPr>
          <w:rFonts w:ascii="Arial Narrow" w:hAnsi="Arial Narrow"/>
          <w:sz w:val="24"/>
          <w:szCs w:val="24"/>
        </w:rPr>
      </w:pPr>
      <w:r w:rsidRPr="00421BC8">
        <w:rPr>
          <w:rFonts w:ascii="Arial Narrow" w:hAnsi="Arial Narrow"/>
          <w:sz w:val="24"/>
          <w:szCs w:val="24"/>
        </w:rPr>
        <w:t>Obzirom da postojeća crpna stanica u ulici Matije Gupca ima problema u radu pri većim opterećenjima, dio postojeće odvodnje istočne strane ulice Matije Gupca</w:t>
      </w:r>
      <w:r w:rsidR="00934212">
        <w:rPr>
          <w:rFonts w:ascii="Arial Narrow" w:hAnsi="Arial Narrow"/>
          <w:sz w:val="24"/>
          <w:szCs w:val="24"/>
        </w:rPr>
        <w:t xml:space="preserve"> (postojeći </w:t>
      </w:r>
      <w:r w:rsidR="00934212">
        <w:rPr>
          <w:rFonts w:ascii="Arial Narrow" w:hAnsi="Arial Narrow" w:cs="Arial"/>
          <w:sz w:val="24"/>
          <w:szCs w:val="24"/>
        </w:rPr>
        <w:t>K4-3.1.1)</w:t>
      </w:r>
      <w:r w:rsidRPr="00421BC8">
        <w:rPr>
          <w:rFonts w:ascii="Arial Narrow" w:hAnsi="Arial Narrow"/>
          <w:sz w:val="24"/>
          <w:szCs w:val="24"/>
        </w:rPr>
        <w:t xml:space="preserve"> rekonstruirat će se na način da se te otpadne vode preusmjere na ovim projektom planirani produžetak kolektora K4. Na dijelu postojećeg voda koji se rekonstruira smjer gravitacijskog kolektora „okreće“ se na drugu stranu</w:t>
      </w:r>
      <w:r w:rsidR="00A4268E">
        <w:rPr>
          <w:rFonts w:ascii="Arial Narrow" w:hAnsi="Arial Narrow"/>
          <w:sz w:val="24"/>
          <w:szCs w:val="24"/>
        </w:rPr>
        <w:t xml:space="preserve"> (duljina cca 287 m)</w:t>
      </w:r>
      <w:r w:rsidRPr="00421BC8">
        <w:rPr>
          <w:rFonts w:ascii="Arial Narrow" w:hAnsi="Arial Narrow"/>
          <w:sz w:val="24"/>
          <w:szCs w:val="24"/>
        </w:rPr>
        <w:t>. Postojeći vod na tom dijelu se blindira. Postojeća armirano-betonska okna se zadržavaju, rekonstruirani vod ugradit će se probijanjem okana, brtvljenjem spoja oko cijevi, podizanje dna okna i izgradnje nove kinete. Rekonstruirano okno mora zadržati svoju nepropusnost. Ukoliko se na terenu utvrdi da u tom smislu nije moguće rekonstruirati pojedino okno, okno se uklanja i zamjenjuje predgotovljenim PEHD oknom. Kućni priključci koji</w:t>
      </w:r>
      <w:r w:rsidR="00DA5369">
        <w:rPr>
          <w:rFonts w:ascii="Arial Narrow" w:hAnsi="Arial Narrow"/>
          <w:sz w:val="24"/>
          <w:szCs w:val="24"/>
        </w:rPr>
        <w:t xml:space="preserve"> </w:t>
      </w:r>
      <w:r w:rsidRPr="00421BC8">
        <w:rPr>
          <w:rFonts w:ascii="Arial Narrow" w:hAnsi="Arial Narrow"/>
          <w:sz w:val="24"/>
          <w:szCs w:val="24"/>
        </w:rPr>
        <w:t>su dosad bili priključeni na sustav također se rekonstruiraju.</w:t>
      </w:r>
    </w:p>
    <w:p w:rsidR="00421BC8" w:rsidRDefault="00421BC8" w:rsidP="007124DD">
      <w:pPr>
        <w:ind w:firstLine="720"/>
        <w:jc w:val="both"/>
        <w:rPr>
          <w:rFonts w:ascii="Arial Narrow" w:hAnsi="Arial Narrow"/>
          <w:sz w:val="24"/>
          <w:szCs w:val="24"/>
        </w:rPr>
      </w:pPr>
    </w:p>
    <w:p w:rsidR="00080FD9" w:rsidRDefault="00080FD9" w:rsidP="007124DD">
      <w:pPr>
        <w:ind w:firstLine="720"/>
        <w:jc w:val="both"/>
        <w:rPr>
          <w:rFonts w:ascii="Arial Narrow" w:hAnsi="Arial Narrow"/>
          <w:sz w:val="24"/>
          <w:szCs w:val="24"/>
        </w:rPr>
      </w:pPr>
      <w:r>
        <w:rPr>
          <w:rFonts w:ascii="Arial Narrow" w:hAnsi="Arial Narrow"/>
          <w:sz w:val="24"/>
          <w:szCs w:val="24"/>
        </w:rPr>
        <w:t>Predviđena je izgradnja novog kanalizacijskog kolektora u dijelu ulice M. Gupca ko</w:t>
      </w:r>
      <w:r w:rsidR="00962ADA">
        <w:rPr>
          <w:rFonts w:ascii="Arial Narrow" w:hAnsi="Arial Narrow"/>
          <w:sz w:val="24"/>
          <w:szCs w:val="24"/>
        </w:rPr>
        <w:t xml:space="preserve">ja gravitira slivu kolektora 4 </w:t>
      </w:r>
      <w:r>
        <w:rPr>
          <w:rFonts w:ascii="Arial Narrow" w:hAnsi="Arial Narrow"/>
          <w:sz w:val="24"/>
          <w:szCs w:val="24"/>
        </w:rPr>
        <w:t>– razdjelni sustav odvodnje koji završava na crpnoj stanici CS4.</w:t>
      </w:r>
    </w:p>
    <w:p w:rsidR="005564F4" w:rsidRPr="007B4F5E" w:rsidRDefault="005564F4" w:rsidP="005564F4">
      <w:pPr>
        <w:ind w:firstLine="720"/>
        <w:jc w:val="both"/>
        <w:rPr>
          <w:rFonts w:ascii="Arial Narrow" w:hAnsi="Arial Narrow"/>
          <w:sz w:val="24"/>
          <w:szCs w:val="24"/>
        </w:rPr>
      </w:pPr>
      <w:r>
        <w:rPr>
          <w:rFonts w:ascii="Arial Narrow" w:hAnsi="Arial Narrow"/>
          <w:sz w:val="24"/>
          <w:szCs w:val="24"/>
        </w:rPr>
        <w:t>Novoprojektirani kolektori su razdjelni – uzimaju se u obzir samo sanitarne, fekalne i tehnološke vode s novih površina koje gravitiraju novim kolektorima sukladno UPU grada Slatine uz dotok s postojećih slivova kolektora K1 i K4 nakon kišnih preljeva i retencijskih bazena. Na kraju postojećih kolektora sa zonama mješovite odvodnje sustav će se rasteretiti na građevinama KP-RB-1 (sliv 1) i  KP-RB-4 (sliv 4) na dvostruki sušni protok - 2Q</w:t>
      </w:r>
      <w:r w:rsidR="00962ADA">
        <w:rPr>
          <w:rFonts w:ascii="Arial Narrow" w:hAnsi="Arial Narrow"/>
          <w:sz w:val="24"/>
          <w:szCs w:val="24"/>
          <w:vertAlign w:val="subscript"/>
        </w:rPr>
        <w:t>sušni</w:t>
      </w:r>
      <w:r>
        <w:rPr>
          <w:rFonts w:ascii="Arial Narrow" w:hAnsi="Arial Narrow"/>
          <w:sz w:val="24"/>
          <w:szCs w:val="24"/>
        </w:rPr>
        <w:t>.</w:t>
      </w:r>
    </w:p>
    <w:p w:rsidR="005564F4" w:rsidRDefault="005564F4" w:rsidP="005564F4">
      <w:pPr>
        <w:ind w:firstLine="720"/>
        <w:jc w:val="both"/>
        <w:rPr>
          <w:rFonts w:ascii="Arial Narrow" w:hAnsi="Arial Narrow"/>
          <w:sz w:val="24"/>
          <w:szCs w:val="24"/>
        </w:rPr>
      </w:pPr>
      <w:r>
        <w:rPr>
          <w:rFonts w:ascii="Arial Narrow" w:hAnsi="Arial Narrow"/>
          <w:sz w:val="24"/>
          <w:szCs w:val="24"/>
        </w:rPr>
        <w:t>Oborinske vode će se rješavati zasebno i nisu predmet ove projektne dokumentacije.</w:t>
      </w:r>
    </w:p>
    <w:p w:rsidR="00AA0E35" w:rsidRDefault="00AA5E3E" w:rsidP="007B04CC">
      <w:pPr>
        <w:ind w:firstLine="720"/>
        <w:jc w:val="both"/>
        <w:rPr>
          <w:rFonts w:ascii="Arial Narrow" w:hAnsi="Arial Narrow"/>
          <w:sz w:val="24"/>
          <w:szCs w:val="24"/>
        </w:rPr>
      </w:pPr>
      <w:r>
        <w:rPr>
          <w:rFonts w:ascii="Arial Narrow" w:hAnsi="Arial Narrow"/>
          <w:sz w:val="24"/>
          <w:szCs w:val="24"/>
        </w:rPr>
        <w:t xml:space="preserve">Crpna stanica CS4 locirana je u neposrednoj blizini križanja </w:t>
      </w:r>
      <w:r w:rsidR="00FC788F">
        <w:rPr>
          <w:rFonts w:ascii="Arial Narrow" w:hAnsi="Arial Narrow"/>
          <w:sz w:val="24"/>
          <w:szCs w:val="24"/>
        </w:rPr>
        <w:t xml:space="preserve">obilaznice Slatine i potoka Javorica, južno od obilaznice, s lijeve obale potoka. </w:t>
      </w:r>
      <w:r w:rsidR="00AA0E35">
        <w:rPr>
          <w:rFonts w:ascii="Arial Narrow" w:hAnsi="Arial Narrow"/>
          <w:sz w:val="24"/>
          <w:szCs w:val="24"/>
        </w:rPr>
        <w:t xml:space="preserve">Trenutno je u izgradnji obilaznica Slatine. Tlačni cjevovod </w:t>
      </w:r>
      <w:r w:rsidR="00D57E6D">
        <w:rPr>
          <w:rFonts w:ascii="Arial Narrow" w:hAnsi="Arial Narrow"/>
          <w:sz w:val="24"/>
          <w:szCs w:val="24"/>
        </w:rPr>
        <w:t xml:space="preserve">TV 4 </w:t>
      </w:r>
      <w:r w:rsidR="00AA0E35">
        <w:rPr>
          <w:rFonts w:ascii="Arial Narrow" w:hAnsi="Arial Narrow"/>
          <w:sz w:val="24"/>
          <w:szCs w:val="24"/>
        </w:rPr>
        <w:t>će se postaviti na nosi</w:t>
      </w:r>
      <w:r w:rsidR="00DD3315">
        <w:rPr>
          <w:rFonts w:ascii="Arial Narrow" w:hAnsi="Arial Narrow"/>
          <w:sz w:val="24"/>
          <w:szCs w:val="24"/>
        </w:rPr>
        <w:t xml:space="preserve">vu konstrukciju mosta koji je izgrađen </w:t>
      </w:r>
      <w:r w:rsidR="00AA0E35">
        <w:rPr>
          <w:rFonts w:ascii="Arial Narrow" w:hAnsi="Arial Narrow"/>
          <w:sz w:val="24"/>
          <w:szCs w:val="24"/>
        </w:rPr>
        <w:t xml:space="preserve">u sklopu obilaznice. Isti je potrebno zaštititi od smrzavanja zimi. </w:t>
      </w:r>
      <w:r w:rsidR="00F80DDA">
        <w:rPr>
          <w:rFonts w:ascii="Arial Narrow" w:hAnsi="Arial Narrow"/>
          <w:sz w:val="24"/>
          <w:szCs w:val="24"/>
        </w:rPr>
        <w:t>Postavljanjem tlačnog cjevovoda iznad potoka postiže se to da će najniža točka biti u crpnoj stanici, te stoga nije potrebna izgradnja posebnog muljnog okna.</w:t>
      </w:r>
    </w:p>
    <w:p w:rsidR="005564F4" w:rsidRDefault="005564F4" w:rsidP="007B04CC">
      <w:pPr>
        <w:ind w:firstLine="720"/>
        <w:jc w:val="both"/>
        <w:rPr>
          <w:rFonts w:ascii="Arial Narrow" w:hAnsi="Arial Narrow"/>
          <w:sz w:val="24"/>
          <w:szCs w:val="24"/>
        </w:rPr>
      </w:pPr>
      <w:r>
        <w:rPr>
          <w:rFonts w:ascii="Arial Narrow" w:hAnsi="Arial Narrow"/>
          <w:sz w:val="24"/>
          <w:szCs w:val="24"/>
        </w:rPr>
        <w:t>Ishođena je i potvrda na glavni projekt za izgradnju gospodarske zone Turbina II – Izgradnja prometnice, vodovoda i oborinske odvodnje. Priključci fekalne odvodnje predmetne zone predviđeni su na kolektorima K1 i K4. Dakle, projektiranje, odnosno izgradnja kolektora K1 i K4 preduvjet je za projektiranje i izgradnju fekalne odvodnje gospodarske zone</w:t>
      </w:r>
      <w:r w:rsidR="00DD3315">
        <w:rPr>
          <w:rFonts w:ascii="Arial Narrow" w:hAnsi="Arial Narrow"/>
          <w:sz w:val="24"/>
          <w:szCs w:val="24"/>
        </w:rPr>
        <w:t xml:space="preserve"> Turbina II</w:t>
      </w:r>
      <w:r>
        <w:rPr>
          <w:rFonts w:ascii="Arial Narrow" w:hAnsi="Arial Narrow"/>
          <w:sz w:val="24"/>
          <w:szCs w:val="24"/>
        </w:rPr>
        <w:t xml:space="preserve">. </w:t>
      </w:r>
    </w:p>
    <w:p w:rsidR="0091145B" w:rsidRDefault="00335E03" w:rsidP="0091145B">
      <w:pPr>
        <w:ind w:firstLine="720"/>
        <w:jc w:val="both"/>
        <w:rPr>
          <w:rFonts w:ascii="Arial Narrow" w:hAnsi="Arial Narrow" w:cs="Arial"/>
          <w:sz w:val="24"/>
          <w:szCs w:val="24"/>
        </w:rPr>
      </w:pPr>
      <w:r>
        <w:rPr>
          <w:rFonts w:ascii="Arial Narrow" w:hAnsi="Arial Narrow" w:cs="Arial"/>
          <w:sz w:val="24"/>
          <w:szCs w:val="24"/>
        </w:rPr>
        <w:t xml:space="preserve">Projektirani dio kanalizacijskog sustava je pregledno prikazan </w:t>
      </w:r>
      <w:r w:rsidR="0091145B" w:rsidRPr="0091145B">
        <w:rPr>
          <w:rFonts w:ascii="Arial Narrow" w:hAnsi="Arial Narrow" w:cs="Arial"/>
          <w:sz w:val="24"/>
          <w:szCs w:val="24"/>
        </w:rPr>
        <w:t xml:space="preserve">na priloženoj </w:t>
      </w:r>
      <w:r w:rsidR="00A62B7F">
        <w:rPr>
          <w:rFonts w:ascii="Arial Narrow" w:hAnsi="Arial Narrow" w:cs="Arial"/>
          <w:sz w:val="24"/>
          <w:szCs w:val="24"/>
        </w:rPr>
        <w:t>Osnovnoj državnoj</w:t>
      </w:r>
      <w:r w:rsidR="00F20CB1">
        <w:rPr>
          <w:rFonts w:ascii="Arial Narrow" w:hAnsi="Arial Narrow" w:cs="Arial"/>
          <w:sz w:val="24"/>
          <w:szCs w:val="24"/>
        </w:rPr>
        <w:t xml:space="preserve"> karti</w:t>
      </w:r>
      <w:r w:rsidR="00DD3315">
        <w:rPr>
          <w:rFonts w:ascii="Arial Narrow" w:hAnsi="Arial Narrow" w:cs="Arial"/>
          <w:sz w:val="24"/>
          <w:szCs w:val="24"/>
        </w:rPr>
        <w:t xml:space="preserve"> </w:t>
      </w:r>
      <w:r w:rsidR="00A62B7F">
        <w:rPr>
          <w:rFonts w:ascii="Arial Narrow" w:hAnsi="Arial Narrow" w:cs="Arial"/>
          <w:sz w:val="24"/>
          <w:szCs w:val="24"/>
        </w:rPr>
        <w:t xml:space="preserve">(ODK) </w:t>
      </w:r>
      <w:r w:rsidR="00DD3315">
        <w:rPr>
          <w:rFonts w:ascii="Arial Narrow" w:hAnsi="Arial Narrow" w:cs="Arial"/>
          <w:sz w:val="24"/>
          <w:szCs w:val="24"/>
        </w:rPr>
        <w:t>mjerila 1: 5</w:t>
      </w:r>
      <w:r w:rsidR="0091145B" w:rsidRPr="0091145B">
        <w:rPr>
          <w:rFonts w:ascii="Arial Narrow" w:hAnsi="Arial Narrow" w:cs="Arial"/>
          <w:sz w:val="24"/>
          <w:szCs w:val="24"/>
        </w:rPr>
        <w:t>000 i na posebn</w:t>
      </w:r>
      <w:r>
        <w:rPr>
          <w:rFonts w:ascii="Arial Narrow" w:hAnsi="Arial Narrow" w:cs="Arial"/>
          <w:sz w:val="24"/>
          <w:szCs w:val="24"/>
        </w:rPr>
        <w:t xml:space="preserve">oj geodetskoj podlozi </w:t>
      </w:r>
      <w:r w:rsidR="00A62B7F">
        <w:rPr>
          <w:rFonts w:ascii="Arial Narrow" w:hAnsi="Arial Narrow" w:cs="Arial"/>
          <w:sz w:val="24"/>
          <w:szCs w:val="24"/>
        </w:rPr>
        <w:t xml:space="preserve">(PGP) </w:t>
      </w:r>
      <w:r>
        <w:rPr>
          <w:rFonts w:ascii="Arial Narrow" w:hAnsi="Arial Narrow" w:cs="Arial"/>
          <w:sz w:val="24"/>
          <w:szCs w:val="24"/>
        </w:rPr>
        <w:t xml:space="preserve">mjerila </w:t>
      </w:r>
      <w:r w:rsidR="00A42C51">
        <w:rPr>
          <w:rFonts w:ascii="Arial Narrow" w:hAnsi="Arial Narrow" w:cs="Arial"/>
          <w:sz w:val="24"/>
          <w:szCs w:val="24"/>
        </w:rPr>
        <w:t>1:2000</w:t>
      </w:r>
      <w:r w:rsidR="0091145B" w:rsidRPr="0091145B">
        <w:rPr>
          <w:rFonts w:ascii="Arial Narrow" w:hAnsi="Arial Narrow" w:cs="Arial"/>
          <w:sz w:val="24"/>
          <w:szCs w:val="24"/>
        </w:rPr>
        <w:t>.</w:t>
      </w:r>
    </w:p>
    <w:p w:rsidR="0091145B" w:rsidRDefault="00256FA6" w:rsidP="0091145B">
      <w:pPr>
        <w:ind w:firstLine="720"/>
        <w:jc w:val="both"/>
        <w:rPr>
          <w:rFonts w:ascii="Arial Narrow" w:hAnsi="Arial Narrow" w:cs="Arial"/>
          <w:sz w:val="24"/>
          <w:szCs w:val="24"/>
        </w:rPr>
      </w:pPr>
      <w:r w:rsidRPr="00BF7EC3">
        <w:rPr>
          <w:rFonts w:ascii="Arial Narrow" w:hAnsi="Arial Narrow"/>
          <w:sz w:val="24"/>
          <w:lang w:val="de-DE"/>
        </w:rPr>
        <w:t xml:space="preserve">Za dimenzioniranje </w:t>
      </w:r>
      <w:r w:rsidR="00335E03">
        <w:rPr>
          <w:rFonts w:ascii="Arial Narrow" w:hAnsi="Arial Narrow"/>
          <w:sz w:val="24"/>
          <w:lang w:val="de-DE"/>
        </w:rPr>
        <w:t xml:space="preserve">kanalizacijskog </w:t>
      </w:r>
      <w:r w:rsidRPr="00BF7EC3">
        <w:rPr>
          <w:rFonts w:ascii="Arial Narrow" w:hAnsi="Arial Narrow"/>
          <w:sz w:val="24"/>
          <w:lang w:val="de-DE"/>
        </w:rPr>
        <w:t>sustava odvodnje raciona</w:t>
      </w:r>
      <w:r>
        <w:rPr>
          <w:rFonts w:ascii="Arial Narrow" w:hAnsi="Arial Narrow"/>
          <w:sz w:val="24"/>
          <w:lang w:val="de-DE"/>
        </w:rPr>
        <w:t>lnim se pokazalo razdoblje od 20</w:t>
      </w:r>
      <w:r w:rsidRPr="00BF7EC3">
        <w:rPr>
          <w:rFonts w:ascii="Arial Narrow" w:hAnsi="Arial Narrow"/>
          <w:sz w:val="24"/>
          <w:lang w:val="de-DE"/>
        </w:rPr>
        <w:t>-30 godina, s</w:t>
      </w:r>
      <w:r w:rsidR="00DD3315">
        <w:rPr>
          <w:rFonts w:ascii="Arial Narrow" w:hAnsi="Arial Narrow"/>
          <w:sz w:val="24"/>
          <w:lang w:val="de-DE"/>
        </w:rPr>
        <w:t xml:space="preserve">toga za proračun </w:t>
      </w:r>
      <w:r w:rsidRPr="00BF7EC3">
        <w:rPr>
          <w:rFonts w:ascii="Arial Narrow" w:hAnsi="Arial Narrow"/>
          <w:sz w:val="24"/>
          <w:lang w:val="de-DE"/>
        </w:rPr>
        <w:t>usvajamo plansko razdoblje od 30 godina.</w:t>
      </w:r>
    </w:p>
    <w:p w:rsidR="00F62353" w:rsidRDefault="00F62353" w:rsidP="00F62353">
      <w:pPr>
        <w:ind w:firstLine="720"/>
        <w:jc w:val="both"/>
        <w:rPr>
          <w:rFonts w:ascii="Arial Narrow" w:hAnsi="Arial Narrow"/>
          <w:sz w:val="24"/>
          <w:szCs w:val="24"/>
        </w:rPr>
      </w:pPr>
      <w:r w:rsidRPr="000B1C14">
        <w:rPr>
          <w:rFonts w:ascii="Arial Narrow" w:hAnsi="Arial Narrow"/>
          <w:sz w:val="24"/>
          <w:szCs w:val="24"/>
        </w:rPr>
        <w:t>Napominje se da su trase planiranih gravitacijskih kanala</w:t>
      </w:r>
      <w:r>
        <w:rPr>
          <w:rFonts w:ascii="Arial Narrow" w:hAnsi="Arial Narrow"/>
          <w:sz w:val="24"/>
          <w:szCs w:val="24"/>
        </w:rPr>
        <w:t>,</w:t>
      </w:r>
      <w:r w:rsidRPr="000B1C14">
        <w:rPr>
          <w:rFonts w:ascii="Arial Narrow" w:hAnsi="Arial Narrow"/>
          <w:sz w:val="24"/>
          <w:szCs w:val="24"/>
        </w:rPr>
        <w:t xml:space="preserve"> te lokacije </w:t>
      </w:r>
      <w:r>
        <w:rPr>
          <w:rFonts w:ascii="Arial Narrow" w:hAnsi="Arial Narrow"/>
          <w:sz w:val="24"/>
          <w:szCs w:val="24"/>
        </w:rPr>
        <w:t>kišnih preljeva i retencijskih bazena i crpne stanice s pripadajućim tlačnim cjevovodom</w:t>
      </w:r>
      <w:r w:rsidRPr="000B1C14">
        <w:rPr>
          <w:rFonts w:ascii="Arial Narrow" w:hAnsi="Arial Narrow"/>
          <w:sz w:val="24"/>
          <w:szCs w:val="24"/>
        </w:rPr>
        <w:t xml:space="preserve"> </w:t>
      </w:r>
      <w:r>
        <w:rPr>
          <w:rFonts w:ascii="Arial Narrow" w:hAnsi="Arial Narrow"/>
          <w:sz w:val="24"/>
          <w:szCs w:val="24"/>
        </w:rPr>
        <w:t xml:space="preserve">većinom </w:t>
      </w:r>
      <w:r w:rsidRPr="000B1C14">
        <w:rPr>
          <w:rFonts w:ascii="Arial Narrow" w:hAnsi="Arial Narrow"/>
          <w:sz w:val="24"/>
          <w:szCs w:val="24"/>
        </w:rPr>
        <w:t>položene po površinama javne namjene, što je uvjetovano osiguranjem zahtjevanih režima tečenja i mogućnošću međusobnog priključivanja pojedinih dijelova kanalizacijske mreže, kao i jednostavnijeg rješavanja imovinsko-pravnih pitanja. Za navedene dijelove predmetnog zahvata u prostoru ne predviđa se formiranje zasebnih građevinskih čestica.</w:t>
      </w:r>
      <w:r w:rsidRPr="00F62353">
        <w:rPr>
          <w:rFonts w:ascii="Arial Narrow" w:hAnsi="Arial Narrow"/>
          <w:sz w:val="24"/>
          <w:szCs w:val="24"/>
        </w:rPr>
        <w:t xml:space="preserve"> </w:t>
      </w:r>
      <w:r>
        <w:rPr>
          <w:rFonts w:ascii="Arial Narrow" w:hAnsi="Arial Narrow"/>
          <w:sz w:val="24"/>
          <w:szCs w:val="24"/>
        </w:rPr>
        <w:t>Kako će svi cjevovodi i kanalizacijske građevine</w:t>
      </w:r>
      <w:r w:rsidRPr="000B1C14">
        <w:rPr>
          <w:rFonts w:ascii="Arial Narrow" w:hAnsi="Arial Narrow"/>
          <w:sz w:val="24"/>
          <w:szCs w:val="24"/>
        </w:rPr>
        <w:t xml:space="preserve"> biti položeni ispod površine terena, izgradnja i način pristupa pojedinim objektima u svrhu održavanja rješavati će se ugovorima o služnosti s vlasnicima pojedinih čestica.</w:t>
      </w:r>
      <w:r w:rsidRPr="00F62353">
        <w:rPr>
          <w:rFonts w:ascii="Arial Narrow" w:hAnsi="Arial Narrow"/>
          <w:sz w:val="24"/>
          <w:szCs w:val="24"/>
        </w:rPr>
        <w:t xml:space="preserve"> </w:t>
      </w:r>
      <w:r w:rsidRPr="000B1C14">
        <w:rPr>
          <w:rFonts w:ascii="Arial Narrow" w:hAnsi="Arial Narrow"/>
          <w:sz w:val="24"/>
          <w:szCs w:val="24"/>
        </w:rPr>
        <w:t>Obuhvat zahvat</w:t>
      </w:r>
      <w:r>
        <w:rPr>
          <w:rFonts w:ascii="Arial Narrow" w:hAnsi="Arial Narrow"/>
          <w:sz w:val="24"/>
          <w:szCs w:val="24"/>
        </w:rPr>
        <w:t>a u prostoru, tj. trase kolektora</w:t>
      </w:r>
      <w:r w:rsidRPr="000B1C14">
        <w:rPr>
          <w:rFonts w:ascii="Arial Narrow" w:hAnsi="Arial Narrow"/>
          <w:sz w:val="24"/>
          <w:szCs w:val="24"/>
        </w:rPr>
        <w:t xml:space="preserve">, </w:t>
      </w:r>
      <w:r>
        <w:rPr>
          <w:rFonts w:ascii="Arial Narrow" w:hAnsi="Arial Narrow"/>
          <w:sz w:val="24"/>
          <w:szCs w:val="24"/>
        </w:rPr>
        <w:t xml:space="preserve">lokacija kišnih preljeva i retencijskih bazena, te lokacija crpne stanice </w:t>
      </w:r>
      <w:r w:rsidRPr="000B1C14">
        <w:rPr>
          <w:rFonts w:ascii="Arial Narrow" w:hAnsi="Arial Narrow"/>
          <w:sz w:val="24"/>
          <w:szCs w:val="24"/>
        </w:rPr>
        <w:t xml:space="preserve">prikazane su na </w:t>
      </w:r>
      <w:r>
        <w:rPr>
          <w:rFonts w:ascii="Arial Narrow" w:hAnsi="Arial Narrow"/>
          <w:sz w:val="24"/>
          <w:szCs w:val="24"/>
        </w:rPr>
        <w:t xml:space="preserve">ODK </w:t>
      </w:r>
      <w:r w:rsidRPr="000B1C14">
        <w:rPr>
          <w:rFonts w:ascii="Arial Narrow" w:hAnsi="Arial Narrow"/>
          <w:sz w:val="24"/>
          <w:szCs w:val="24"/>
        </w:rPr>
        <w:t>te posebnoj geod</w:t>
      </w:r>
      <w:r>
        <w:rPr>
          <w:rFonts w:ascii="Arial Narrow" w:hAnsi="Arial Narrow"/>
          <w:sz w:val="24"/>
          <w:szCs w:val="24"/>
        </w:rPr>
        <w:t xml:space="preserve">etskoj podlozi. </w:t>
      </w:r>
    </w:p>
    <w:p w:rsidR="00406F4F" w:rsidRPr="000B1C14" w:rsidRDefault="00406F4F" w:rsidP="00F62353">
      <w:pPr>
        <w:ind w:firstLine="720"/>
        <w:jc w:val="both"/>
        <w:rPr>
          <w:rFonts w:ascii="Arial Narrow" w:hAnsi="Arial Narrow"/>
          <w:sz w:val="24"/>
          <w:szCs w:val="24"/>
        </w:rPr>
      </w:pPr>
    </w:p>
    <w:p w:rsidR="00F62353" w:rsidRPr="000B1C14" w:rsidRDefault="00F62353" w:rsidP="00F62353">
      <w:pPr>
        <w:jc w:val="both"/>
        <w:rPr>
          <w:rFonts w:ascii="Arial Narrow" w:hAnsi="Arial Narrow"/>
          <w:sz w:val="24"/>
          <w:szCs w:val="24"/>
        </w:rPr>
      </w:pPr>
    </w:p>
    <w:p w:rsidR="00B85CE9" w:rsidRDefault="00B85CE9" w:rsidP="0091145B">
      <w:pPr>
        <w:ind w:firstLine="720"/>
        <w:jc w:val="both"/>
        <w:rPr>
          <w:rFonts w:ascii="Arial Narrow" w:hAnsi="Arial Narrow" w:cs="Arial"/>
          <w:sz w:val="24"/>
          <w:szCs w:val="24"/>
        </w:rPr>
      </w:pPr>
    </w:p>
    <w:p w:rsidR="00AC3F76" w:rsidRDefault="005058C0" w:rsidP="005058C0">
      <w:pPr>
        <w:pStyle w:val="Naslov2"/>
      </w:pPr>
      <w:r>
        <w:t>POPIS KATASTARSKIH ČESTICA</w:t>
      </w:r>
    </w:p>
    <w:p w:rsidR="005058C0" w:rsidRPr="005058C0" w:rsidRDefault="005058C0" w:rsidP="005058C0"/>
    <w:p w:rsidR="00AC3F76" w:rsidRDefault="00AC3F76" w:rsidP="008C6733">
      <w:pPr>
        <w:ind w:firstLine="720"/>
        <w:jc w:val="both"/>
        <w:rPr>
          <w:rFonts w:ascii="Arial Narrow" w:hAnsi="Arial Narrow" w:cs="Arial"/>
          <w:sz w:val="24"/>
          <w:szCs w:val="24"/>
        </w:rPr>
      </w:pPr>
      <w:r>
        <w:rPr>
          <w:rFonts w:ascii="Arial Narrow" w:hAnsi="Arial Narrow" w:cs="Arial"/>
          <w:sz w:val="24"/>
          <w:szCs w:val="24"/>
        </w:rPr>
        <w:t xml:space="preserve">Popis katastarskih čestica na kojima će se izvesti </w:t>
      </w:r>
      <w:r w:rsidR="00A62B7F">
        <w:rPr>
          <w:rFonts w:ascii="Arial Narrow" w:hAnsi="Arial Narrow" w:cs="Arial"/>
          <w:sz w:val="24"/>
          <w:szCs w:val="24"/>
        </w:rPr>
        <w:t xml:space="preserve">predmetni </w:t>
      </w:r>
      <w:r w:rsidR="008C6733">
        <w:rPr>
          <w:rFonts w:ascii="Arial Narrow" w:hAnsi="Arial Narrow" w:cs="Arial"/>
          <w:sz w:val="24"/>
          <w:szCs w:val="24"/>
        </w:rPr>
        <w:t>sustav odvodnje</w:t>
      </w:r>
      <w:r w:rsidR="00751273">
        <w:rPr>
          <w:rFonts w:ascii="Arial Narrow" w:hAnsi="Arial Narrow" w:cs="Arial"/>
          <w:sz w:val="24"/>
          <w:szCs w:val="24"/>
        </w:rPr>
        <w:t>:</w:t>
      </w:r>
    </w:p>
    <w:p w:rsidR="00AC3F76" w:rsidRPr="008F3B9E" w:rsidRDefault="00751273" w:rsidP="005058C0">
      <w:pPr>
        <w:jc w:val="both"/>
        <w:rPr>
          <w:rFonts w:ascii="Arial Narrow" w:hAnsi="Arial Narrow" w:cs="Arial"/>
          <w:sz w:val="24"/>
          <w:szCs w:val="24"/>
        </w:rPr>
      </w:pPr>
      <w:r w:rsidRPr="008F3B9E">
        <w:rPr>
          <w:rFonts w:ascii="Arial Narrow" w:hAnsi="Arial Narrow"/>
          <w:sz w:val="24"/>
          <w:szCs w:val="24"/>
        </w:rPr>
        <w:t>k.č.br.</w:t>
      </w:r>
      <w:r w:rsidR="000A18B0" w:rsidRPr="008F3B9E">
        <w:rPr>
          <w:rFonts w:ascii="Arial Narrow" w:hAnsi="Arial Narrow"/>
          <w:sz w:val="24"/>
          <w:szCs w:val="24"/>
        </w:rPr>
        <w:t xml:space="preserve">: 7439/1, </w:t>
      </w:r>
      <w:r w:rsidR="007971C3">
        <w:rPr>
          <w:rFonts w:ascii="Arial Narrow" w:hAnsi="Arial Narrow"/>
          <w:sz w:val="24"/>
          <w:szCs w:val="24"/>
        </w:rPr>
        <w:t>7439/2, 1488</w:t>
      </w:r>
      <w:r w:rsidR="00CB3D8D">
        <w:rPr>
          <w:rFonts w:ascii="Arial Narrow" w:hAnsi="Arial Narrow"/>
          <w:sz w:val="24"/>
          <w:szCs w:val="24"/>
        </w:rPr>
        <w:t>, 1489/2, 1490/3, 1491/3</w:t>
      </w:r>
      <w:r w:rsidR="000A18B0" w:rsidRPr="008F3B9E">
        <w:rPr>
          <w:rFonts w:ascii="Arial Narrow" w:hAnsi="Arial Narrow"/>
          <w:sz w:val="24"/>
          <w:szCs w:val="24"/>
        </w:rPr>
        <w:t xml:space="preserve">, 1492/3, 1493/3, 1494/3, 1495/3, </w:t>
      </w:r>
      <w:r w:rsidR="00C36ED1" w:rsidRPr="008F3B9E">
        <w:rPr>
          <w:rFonts w:ascii="Arial Narrow" w:hAnsi="Arial Narrow"/>
          <w:sz w:val="24"/>
          <w:szCs w:val="24"/>
        </w:rPr>
        <w:t xml:space="preserve">1496/3, 1497/3, 1498/6, 1498/5, 1499/3, 1500/3, 1501/3, 1502/3, 1506/68, </w:t>
      </w:r>
      <w:r w:rsidR="003307B1" w:rsidRPr="008F3B9E">
        <w:rPr>
          <w:rFonts w:ascii="Arial Narrow" w:hAnsi="Arial Narrow"/>
          <w:sz w:val="24"/>
          <w:szCs w:val="24"/>
        </w:rPr>
        <w:t xml:space="preserve">1506/70, 1506/73, 1506/76, 1506/78, 1506/77, 1510/5, 7407/7, 1521/4, 1522/4, 1523/3, 1524/3, 1525/4, 1526/4, </w:t>
      </w:r>
      <w:r w:rsidR="001B2F0F" w:rsidRPr="008F3B9E">
        <w:rPr>
          <w:rFonts w:ascii="Arial Narrow" w:hAnsi="Arial Narrow"/>
          <w:sz w:val="24"/>
          <w:szCs w:val="24"/>
        </w:rPr>
        <w:t>1527/4, 1528/4, 7447/4</w:t>
      </w:r>
      <w:r w:rsidR="00CB3D8D">
        <w:rPr>
          <w:rFonts w:ascii="Arial Narrow" w:hAnsi="Arial Narrow"/>
          <w:sz w:val="24"/>
          <w:szCs w:val="24"/>
        </w:rPr>
        <w:t>, 7446</w:t>
      </w:r>
      <w:r w:rsidR="00822980" w:rsidRPr="008F3B9E">
        <w:rPr>
          <w:rFonts w:ascii="Arial Narrow" w:hAnsi="Arial Narrow"/>
          <w:sz w:val="24"/>
          <w:szCs w:val="24"/>
        </w:rPr>
        <w:t xml:space="preserve">/4, 1760/8, 1760/7, 1761/4, 1762/5, 1763/6, 1764/5, 1765/5, 1766/6, 1767/5, 1768/5, 1769/5, 1770/5, 1771/4, 1772/4, 1773/4, 1774/5, 1775/4, 1776/6, 1777/5, 1778/11, 1778/10, 1784/11, 1784/10, 1784/9, 1792/2, </w:t>
      </w:r>
      <w:r w:rsidR="00822980" w:rsidRPr="00762EA0">
        <w:rPr>
          <w:rFonts w:ascii="Arial Narrow" w:hAnsi="Arial Narrow"/>
          <w:sz w:val="24"/>
          <w:szCs w:val="24"/>
        </w:rPr>
        <w:t>7435</w:t>
      </w:r>
      <w:r w:rsidR="00762EA0" w:rsidRPr="00762EA0">
        <w:rPr>
          <w:rFonts w:ascii="Arial Narrow" w:hAnsi="Arial Narrow"/>
          <w:sz w:val="24"/>
          <w:szCs w:val="24"/>
        </w:rPr>
        <w:t>/1</w:t>
      </w:r>
      <w:r w:rsidR="00822980" w:rsidRPr="008F3B9E">
        <w:rPr>
          <w:rFonts w:ascii="Arial Narrow" w:hAnsi="Arial Narrow"/>
          <w:sz w:val="24"/>
          <w:szCs w:val="24"/>
        </w:rPr>
        <w:t xml:space="preserve">, </w:t>
      </w:r>
      <w:r w:rsidR="008F3B9E">
        <w:rPr>
          <w:rFonts w:ascii="Arial Narrow" w:hAnsi="Arial Narrow"/>
          <w:sz w:val="24"/>
          <w:szCs w:val="24"/>
        </w:rPr>
        <w:t xml:space="preserve">1816/4, 1816/1, 7416/3, 7457/4, 830/18, 830/15, 830/17, 830/16, 825/3, 823/6, 823/5, 822/3, 821/5, 7454/5, 1894/3, 7459/5, </w:t>
      </w:r>
      <w:r w:rsidR="00EE3C57">
        <w:rPr>
          <w:rFonts w:ascii="Arial Narrow" w:hAnsi="Arial Narrow"/>
          <w:sz w:val="24"/>
          <w:szCs w:val="24"/>
        </w:rPr>
        <w:t xml:space="preserve">7458/4, </w:t>
      </w:r>
      <w:r w:rsidR="008F3B9E">
        <w:rPr>
          <w:rFonts w:ascii="Arial Narrow" w:hAnsi="Arial Narrow"/>
          <w:sz w:val="24"/>
          <w:szCs w:val="24"/>
        </w:rPr>
        <w:t>1895/4, 1506/83, 1506/80, 1506/30, 1506/64, 1510/3, 1507/1, 1509/3</w:t>
      </w:r>
      <w:r w:rsidR="00A62B7F">
        <w:rPr>
          <w:rFonts w:ascii="Arial Narrow" w:hAnsi="Arial Narrow"/>
          <w:sz w:val="24"/>
          <w:szCs w:val="24"/>
        </w:rPr>
        <w:t xml:space="preserve"> sve u </w:t>
      </w:r>
      <w:r w:rsidR="00A62B7F" w:rsidRPr="008F3B9E">
        <w:rPr>
          <w:rFonts w:ascii="Arial Narrow" w:hAnsi="Arial Narrow"/>
          <w:sz w:val="24"/>
          <w:szCs w:val="24"/>
        </w:rPr>
        <w:t>k.o. Podravska Slatina</w:t>
      </w:r>
      <w:r w:rsidR="008F3B9E">
        <w:rPr>
          <w:rFonts w:ascii="Arial Narrow" w:hAnsi="Arial Narrow"/>
          <w:sz w:val="24"/>
          <w:szCs w:val="24"/>
        </w:rPr>
        <w:t>.</w:t>
      </w:r>
    </w:p>
    <w:p w:rsidR="00E14E03" w:rsidRDefault="00E14E03" w:rsidP="0091145B">
      <w:pPr>
        <w:ind w:firstLine="720"/>
        <w:jc w:val="both"/>
        <w:rPr>
          <w:rFonts w:ascii="Arial Narrow" w:hAnsi="Arial Narrow" w:cs="Arial"/>
          <w:sz w:val="24"/>
          <w:szCs w:val="24"/>
        </w:rPr>
      </w:pPr>
    </w:p>
    <w:p w:rsidR="00B85CE9" w:rsidRDefault="00B85CE9" w:rsidP="00B85CE9">
      <w:pPr>
        <w:pStyle w:val="Naslov2"/>
      </w:pPr>
      <w:r w:rsidRPr="00B85CE9">
        <w:t>NAMJENA I VELIČINA GRAĐEVINE</w:t>
      </w:r>
    </w:p>
    <w:p w:rsidR="00B85CE9" w:rsidRDefault="00B85CE9" w:rsidP="00B85CE9"/>
    <w:p w:rsidR="00B85CE9" w:rsidRDefault="0010520F" w:rsidP="00AF7B1C">
      <w:pPr>
        <w:ind w:firstLine="720"/>
        <w:jc w:val="both"/>
        <w:rPr>
          <w:rFonts w:ascii="Arial Narrow" w:hAnsi="Arial Narrow" w:cs="Arial"/>
          <w:sz w:val="24"/>
          <w:szCs w:val="24"/>
        </w:rPr>
      </w:pPr>
      <w:r>
        <w:rPr>
          <w:rFonts w:ascii="Arial Narrow" w:hAnsi="Arial Narrow"/>
          <w:sz w:val="24"/>
          <w:szCs w:val="24"/>
        </w:rPr>
        <w:t>Namjena kolektora, te crpn</w:t>
      </w:r>
      <w:r w:rsidR="00E14E03">
        <w:rPr>
          <w:rFonts w:ascii="Arial Narrow" w:hAnsi="Arial Narrow"/>
          <w:sz w:val="24"/>
          <w:szCs w:val="24"/>
        </w:rPr>
        <w:t>e stanice</w:t>
      </w:r>
      <w:r w:rsidR="00B85CE9" w:rsidRPr="00AF7B1C">
        <w:rPr>
          <w:rFonts w:ascii="Arial Narrow" w:hAnsi="Arial Narrow"/>
          <w:sz w:val="24"/>
          <w:szCs w:val="24"/>
        </w:rPr>
        <w:t xml:space="preserve"> s </w:t>
      </w:r>
      <w:r w:rsidR="00E14E03">
        <w:rPr>
          <w:rFonts w:ascii="Arial Narrow" w:hAnsi="Arial Narrow"/>
          <w:sz w:val="24"/>
          <w:szCs w:val="24"/>
        </w:rPr>
        <w:t>pripadajućim tlačnim cjevovodom</w:t>
      </w:r>
      <w:r w:rsidR="00B85CE9" w:rsidRPr="00AF7B1C">
        <w:rPr>
          <w:rFonts w:ascii="Arial Narrow" w:hAnsi="Arial Narrow"/>
          <w:sz w:val="24"/>
          <w:szCs w:val="24"/>
        </w:rPr>
        <w:t xml:space="preserve"> je prikupljanje otpadnih voda gravitirajućeg područja i njihov transport prema uređaju za pročišćavanje</w:t>
      </w:r>
      <w:r w:rsidR="00B85CE9" w:rsidRPr="00AF7B1C">
        <w:rPr>
          <w:rFonts w:ascii="Arial Narrow" w:hAnsi="Arial Narrow" w:cs="Arial"/>
          <w:sz w:val="24"/>
          <w:szCs w:val="24"/>
        </w:rPr>
        <w:t xml:space="preserve">. Namjena </w:t>
      </w:r>
      <w:r w:rsidR="00E14E03">
        <w:rPr>
          <w:rFonts w:ascii="Arial Narrow" w:hAnsi="Arial Narrow" w:cs="Arial"/>
          <w:sz w:val="24"/>
          <w:szCs w:val="24"/>
        </w:rPr>
        <w:t xml:space="preserve">rasteretnih građevina – kišnih preljeva s retencijskim bazenima je rasterećenje </w:t>
      </w:r>
      <w:r>
        <w:rPr>
          <w:rFonts w:ascii="Arial Narrow" w:hAnsi="Arial Narrow" w:cs="Arial"/>
          <w:sz w:val="24"/>
          <w:szCs w:val="24"/>
        </w:rPr>
        <w:t>za vrijeme kiša u potok Javoricu – oborinski val se retencionira u određenom prostoru bazena i postepeno ispušta u kolektor.</w:t>
      </w:r>
    </w:p>
    <w:p w:rsidR="00437080" w:rsidRDefault="00437080" w:rsidP="00AF7B1C">
      <w:pPr>
        <w:ind w:firstLine="720"/>
        <w:jc w:val="both"/>
        <w:rPr>
          <w:rFonts w:ascii="Arial Narrow" w:hAnsi="Arial Narrow" w:cs="Arial"/>
          <w:sz w:val="24"/>
          <w:szCs w:val="24"/>
        </w:rPr>
      </w:pPr>
    </w:p>
    <w:p w:rsidR="0010520F" w:rsidRDefault="00E4006D" w:rsidP="00486EEB">
      <w:pPr>
        <w:pStyle w:val="Tijeloteksta3"/>
        <w:rPr>
          <w:rFonts w:ascii="Arial Narrow" w:hAnsi="Arial Narrow"/>
        </w:rPr>
      </w:pPr>
      <w:r w:rsidRPr="00955859">
        <w:rPr>
          <w:rFonts w:ascii="Arial Narrow" w:hAnsi="Arial Narrow"/>
        </w:rPr>
        <w:tab/>
        <w:t>Sustav odvodnje čine</w:t>
      </w:r>
      <w:r w:rsidR="0010520F">
        <w:rPr>
          <w:rFonts w:ascii="Arial Narrow" w:hAnsi="Arial Narrow"/>
        </w:rPr>
        <w:t>:</w:t>
      </w:r>
    </w:p>
    <w:p w:rsidR="00FC37EF" w:rsidRDefault="0010520F" w:rsidP="001542E2">
      <w:pPr>
        <w:pStyle w:val="Tijeloteksta3"/>
        <w:numPr>
          <w:ilvl w:val="0"/>
          <w:numId w:val="40"/>
        </w:numPr>
        <w:tabs>
          <w:tab w:val="left" w:pos="993"/>
        </w:tabs>
        <w:ind w:hanging="11"/>
        <w:rPr>
          <w:rFonts w:ascii="Arial Narrow" w:hAnsi="Arial Narrow"/>
        </w:rPr>
      </w:pPr>
      <w:r>
        <w:rPr>
          <w:rFonts w:ascii="Arial Narrow" w:hAnsi="Arial Narrow"/>
        </w:rPr>
        <w:t>završni dio kolektora K1</w:t>
      </w:r>
      <w:r w:rsidR="00E4006D" w:rsidRPr="00955859">
        <w:rPr>
          <w:rFonts w:ascii="Arial Narrow" w:hAnsi="Arial Narrow"/>
        </w:rPr>
        <w:t xml:space="preserve"> </w:t>
      </w:r>
      <w:r>
        <w:rPr>
          <w:rFonts w:ascii="Arial Narrow" w:hAnsi="Arial Narrow"/>
        </w:rPr>
        <w:t xml:space="preserve">s kišnim preljevom i retencijskim bazenom </w:t>
      </w:r>
      <w:r w:rsidR="00FC37EF">
        <w:rPr>
          <w:rFonts w:ascii="Arial Narrow" w:hAnsi="Arial Narrow"/>
        </w:rPr>
        <w:t xml:space="preserve">za rasterećenje </w:t>
      </w:r>
    </w:p>
    <w:p w:rsidR="0010520F" w:rsidRDefault="001542E2" w:rsidP="001542E2">
      <w:pPr>
        <w:pStyle w:val="Tijeloteksta3"/>
        <w:tabs>
          <w:tab w:val="left" w:pos="993"/>
        </w:tabs>
        <w:ind w:left="720" w:hanging="11"/>
        <w:rPr>
          <w:rFonts w:ascii="Arial Narrow" w:hAnsi="Arial Narrow"/>
        </w:rPr>
      </w:pPr>
      <w:r>
        <w:rPr>
          <w:rFonts w:ascii="Arial Narrow" w:hAnsi="Arial Narrow"/>
        </w:rPr>
        <w:tab/>
      </w:r>
      <w:r>
        <w:rPr>
          <w:rFonts w:ascii="Arial Narrow" w:hAnsi="Arial Narrow"/>
        </w:rPr>
        <w:tab/>
      </w:r>
      <w:r w:rsidR="00FC37EF">
        <w:rPr>
          <w:rFonts w:ascii="Arial Narrow" w:hAnsi="Arial Narrow"/>
        </w:rPr>
        <w:t xml:space="preserve">kolektora K1 - </w:t>
      </w:r>
      <w:r w:rsidR="006E3F66">
        <w:rPr>
          <w:rFonts w:ascii="Arial Narrow" w:hAnsi="Arial Narrow"/>
        </w:rPr>
        <w:t>KP-RB</w:t>
      </w:r>
      <w:r w:rsidR="00086F0E">
        <w:rPr>
          <w:rFonts w:ascii="Arial Narrow" w:hAnsi="Arial Narrow"/>
        </w:rPr>
        <w:t>-</w:t>
      </w:r>
      <w:r w:rsidR="0010520F">
        <w:rPr>
          <w:rFonts w:ascii="Arial Narrow" w:hAnsi="Arial Narrow"/>
        </w:rPr>
        <w:t>1</w:t>
      </w:r>
    </w:p>
    <w:p w:rsidR="0010520F" w:rsidRDefault="00086F0E" w:rsidP="001542E2">
      <w:pPr>
        <w:pStyle w:val="Tijeloteksta3"/>
        <w:numPr>
          <w:ilvl w:val="0"/>
          <w:numId w:val="40"/>
        </w:numPr>
        <w:tabs>
          <w:tab w:val="left" w:pos="993"/>
        </w:tabs>
        <w:ind w:hanging="11"/>
        <w:rPr>
          <w:rFonts w:ascii="Arial Narrow" w:hAnsi="Arial Narrow"/>
        </w:rPr>
      </w:pPr>
      <w:r>
        <w:rPr>
          <w:rFonts w:ascii="Arial Narrow" w:hAnsi="Arial Narrow"/>
        </w:rPr>
        <w:t xml:space="preserve">dio kolektora K4 - </w:t>
      </w:r>
      <w:r w:rsidR="00437080">
        <w:rPr>
          <w:rFonts w:ascii="Arial Narrow" w:hAnsi="Arial Narrow"/>
        </w:rPr>
        <w:t>K4a</w:t>
      </w:r>
    </w:p>
    <w:p w:rsidR="00223F64" w:rsidRDefault="0010520F" w:rsidP="001542E2">
      <w:pPr>
        <w:pStyle w:val="Tijeloteksta3"/>
        <w:numPr>
          <w:ilvl w:val="0"/>
          <w:numId w:val="40"/>
        </w:numPr>
        <w:tabs>
          <w:tab w:val="left" w:pos="993"/>
        </w:tabs>
        <w:ind w:hanging="11"/>
        <w:rPr>
          <w:rFonts w:ascii="Arial Narrow" w:hAnsi="Arial Narrow"/>
        </w:rPr>
      </w:pPr>
      <w:r w:rsidRPr="00223F64">
        <w:rPr>
          <w:rFonts w:ascii="Arial Narrow" w:hAnsi="Arial Narrow"/>
        </w:rPr>
        <w:t>kišni pr</w:t>
      </w:r>
      <w:r w:rsidR="006E3F66">
        <w:rPr>
          <w:rFonts w:ascii="Arial Narrow" w:hAnsi="Arial Narrow"/>
        </w:rPr>
        <w:t>eljev i retencijski bazen KP-RB</w:t>
      </w:r>
      <w:r w:rsidR="00086F0E">
        <w:rPr>
          <w:rFonts w:ascii="Arial Narrow" w:hAnsi="Arial Narrow"/>
        </w:rPr>
        <w:t>-</w:t>
      </w:r>
      <w:r w:rsidRPr="00223F64">
        <w:rPr>
          <w:rFonts w:ascii="Arial Narrow" w:hAnsi="Arial Narrow"/>
        </w:rPr>
        <w:t>4</w:t>
      </w:r>
      <w:r w:rsidR="00FC37EF" w:rsidRPr="00223F64">
        <w:rPr>
          <w:rFonts w:ascii="Arial Narrow" w:hAnsi="Arial Narrow"/>
        </w:rPr>
        <w:t xml:space="preserve"> za rasterećenje kolektora K4</w:t>
      </w:r>
      <w:r w:rsidRPr="00223F64">
        <w:rPr>
          <w:rFonts w:ascii="Arial Narrow" w:hAnsi="Arial Narrow"/>
        </w:rPr>
        <w:t xml:space="preserve"> sa spojem na K1 </w:t>
      </w:r>
    </w:p>
    <w:p w:rsidR="0010520F" w:rsidRPr="00223F64" w:rsidRDefault="0010520F" w:rsidP="001542E2">
      <w:pPr>
        <w:pStyle w:val="Tijeloteksta3"/>
        <w:numPr>
          <w:ilvl w:val="0"/>
          <w:numId w:val="40"/>
        </w:numPr>
        <w:tabs>
          <w:tab w:val="left" w:pos="993"/>
        </w:tabs>
        <w:ind w:hanging="11"/>
        <w:rPr>
          <w:rFonts w:ascii="Arial Narrow" w:hAnsi="Arial Narrow"/>
        </w:rPr>
      </w:pPr>
      <w:r w:rsidRPr="00223F64">
        <w:rPr>
          <w:rFonts w:ascii="Arial Narrow" w:hAnsi="Arial Narrow"/>
        </w:rPr>
        <w:t>crpna stanica - CS4 s pripadajućim tlačnim cjevovodom</w:t>
      </w:r>
      <w:r w:rsidR="00374D55" w:rsidRPr="00223F64">
        <w:rPr>
          <w:rFonts w:ascii="Arial Narrow" w:hAnsi="Arial Narrow"/>
        </w:rPr>
        <w:t xml:space="preserve"> TV</w:t>
      </w:r>
      <w:r w:rsidR="00744F11" w:rsidRPr="00223F64">
        <w:rPr>
          <w:rFonts w:ascii="Arial Narrow" w:hAnsi="Arial Narrow"/>
        </w:rPr>
        <w:t>4</w:t>
      </w:r>
    </w:p>
    <w:p w:rsidR="0010520F" w:rsidRDefault="0010520F" w:rsidP="001542E2">
      <w:pPr>
        <w:pStyle w:val="Tijeloteksta3"/>
        <w:numPr>
          <w:ilvl w:val="0"/>
          <w:numId w:val="40"/>
        </w:numPr>
        <w:tabs>
          <w:tab w:val="left" w:pos="993"/>
        </w:tabs>
        <w:ind w:hanging="11"/>
        <w:rPr>
          <w:rFonts w:ascii="Arial Narrow" w:hAnsi="Arial Narrow"/>
        </w:rPr>
      </w:pPr>
      <w:r>
        <w:rPr>
          <w:rFonts w:ascii="Arial Narrow" w:hAnsi="Arial Narrow"/>
        </w:rPr>
        <w:t xml:space="preserve">kolektor K6 </w:t>
      </w:r>
    </w:p>
    <w:p w:rsidR="00424F07" w:rsidRPr="00C92A67" w:rsidRDefault="00424F07" w:rsidP="00486EEB">
      <w:pPr>
        <w:pStyle w:val="Tijeloteksta3"/>
        <w:rPr>
          <w:rFonts w:ascii="Arial Narrow" w:hAnsi="Arial Narrow"/>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9"/>
        <w:gridCol w:w="1329"/>
        <w:gridCol w:w="2042"/>
      </w:tblGrid>
      <w:tr w:rsidR="00424F07" w:rsidRPr="00424F07" w:rsidTr="00A62B7F">
        <w:trPr>
          <w:trHeight w:val="284"/>
          <w:jc w:val="center"/>
        </w:trPr>
        <w:tc>
          <w:tcPr>
            <w:tcW w:w="1149" w:type="dxa"/>
            <w:shd w:val="clear" w:color="auto" w:fill="auto"/>
            <w:noWrap/>
            <w:vAlign w:val="bottom"/>
            <w:hideMark/>
          </w:tcPr>
          <w:p w:rsidR="00424F07" w:rsidRPr="00424F07" w:rsidRDefault="00424F07" w:rsidP="00424F07">
            <w:pPr>
              <w:rPr>
                <w:rFonts w:ascii="Arial Narrow" w:hAnsi="Arial Narrow" w:cs="Calibri"/>
                <w:b/>
                <w:bCs/>
                <w:color w:val="000000"/>
                <w:sz w:val="22"/>
                <w:szCs w:val="22"/>
              </w:rPr>
            </w:pPr>
            <w:r w:rsidRPr="00424F07">
              <w:rPr>
                <w:rFonts w:ascii="Arial Narrow" w:hAnsi="Arial Narrow" w:cs="Calibri"/>
                <w:b/>
                <w:bCs/>
                <w:color w:val="000000"/>
                <w:sz w:val="22"/>
                <w:szCs w:val="22"/>
              </w:rPr>
              <w:t> </w:t>
            </w:r>
          </w:p>
        </w:tc>
        <w:tc>
          <w:tcPr>
            <w:tcW w:w="1329" w:type="dxa"/>
            <w:shd w:val="clear" w:color="auto" w:fill="auto"/>
            <w:noWrap/>
            <w:vAlign w:val="bottom"/>
            <w:hideMark/>
          </w:tcPr>
          <w:p w:rsidR="00424F07" w:rsidRPr="00424F07" w:rsidRDefault="00424F07" w:rsidP="00424F07">
            <w:pPr>
              <w:rPr>
                <w:rFonts w:ascii="Arial Narrow" w:hAnsi="Arial Narrow" w:cs="Calibri"/>
                <w:b/>
                <w:bCs/>
                <w:color w:val="000000"/>
                <w:sz w:val="22"/>
                <w:szCs w:val="22"/>
              </w:rPr>
            </w:pPr>
            <w:r w:rsidRPr="00424F07">
              <w:rPr>
                <w:rFonts w:ascii="Arial Narrow" w:hAnsi="Arial Narrow" w:cs="Calibri"/>
                <w:b/>
                <w:bCs/>
                <w:color w:val="000000"/>
                <w:sz w:val="22"/>
                <w:szCs w:val="22"/>
              </w:rPr>
              <w:t>DULJINA (m)</w:t>
            </w:r>
          </w:p>
        </w:tc>
        <w:tc>
          <w:tcPr>
            <w:tcW w:w="2042" w:type="dxa"/>
            <w:shd w:val="clear" w:color="auto" w:fill="auto"/>
            <w:noWrap/>
            <w:vAlign w:val="bottom"/>
            <w:hideMark/>
          </w:tcPr>
          <w:p w:rsidR="00424F07" w:rsidRPr="00424F07" w:rsidRDefault="00424F07" w:rsidP="00424F07">
            <w:pPr>
              <w:jc w:val="right"/>
              <w:rPr>
                <w:rFonts w:ascii="Arial Narrow" w:hAnsi="Arial Narrow" w:cs="Calibri"/>
                <w:b/>
                <w:bCs/>
                <w:color w:val="000000"/>
                <w:sz w:val="22"/>
                <w:szCs w:val="22"/>
              </w:rPr>
            </w:pPr>
            <w:r w:rsidRPr="00424F07">
              <w:rPr>
                <w:rFonts w:ascii="Arial Narrow" w:hAnsi="Arial Narrow" w:cs="Calibri"/>
                <w:b/>
                <w:bCs/>
                <w:color w:val="000000"/>
                <w:sz w:val="22"/>
                <w:szCs w:val="22"/>
              </w:rPr>
              <w:t>PROFIL CIJEVI</w:t>
            </w:r>
            <w:r w:rsidR="00330794">
              <w:rPr>
                <w:rFonts w:ascii="Arial Narrow" w:hAnsi="Arial Narrow" w:cs="Calibri"/>
                <w:b/>
                <w:bCs/>
                <w:color w:val="000000"/>
                <w:sz w:val="22"/>
                <w:szCs w:val="22"/>
              </w:rPr>
              <w:t xml:space="preserve"> (mm)</w:t>
            </w:r>
          </w:p>
        </w:tc>
      </w:tr>
      <w:tr w:rsidR="00424F07" w:rsidRPr="00424F07" w:rsidTr="00A62B7F">
        <w:trPr>
          <w:trHeight w:val="284"/>
          <w:jc w:val="center"/>
        </w:trPr>
        <w:tc>
          <w:tcPr>
            <w:tcW w:w="1149" w:type="dxa"/>
            <w:shd w:val="clear" w:color="auto" w:fill="auto"/>
            <w:noWrap/>
            <w:vAlign w:val="bottom"/>
            <w:hideMark/>
          </w:tcPr>
          <w:p w:rsidR="00424F07" w:rsidRPr="00103F0A" w:rsidRDefault="001F6819" w:rsidP="00424F07">
            <w:pPr>
              <w:rPr>
                <w:rFonts w:ascii="Arial Narrow" w:hAnsi="Arial Narrow" w:cs="Calibri"/>
                <w:color w:val="000000"/>
                <w:sz w:val="24"/>
                <w:szCs w:val="24"/>
              </w:rPr>
            </w:pPr>
            <w:r w:rsidRPr="00103F0A">
              <w:rPr>
                <w:rFonts w:ascii="Arial Narrow" w:hAnsi="Arial Narrow" w:cs="Calibri"/>
                <w:color w:val="000000"/>
                <w:sz w:val="24"/>
                <w:szCs w:val="24"/>
              </w:rPr>
              <w:t xml:space="preserve">Dio </w:t>
            </w:r>
            <w:r w:rsidR="00424F07" w:rsidRPr="00103F0A">
              <w:rPr>
                <w:rFonts w:ascii="Arial Narrow" w:hAnsi="Arial Narrow" w:cs="Calibri"/>
                <w:color w:val="000000"/>
                <w:sz w:val="24"/>
                <w:szCs w:val="24"/>
              </w:rPr>
              <w:t>K</w:t>
            </w:r>
            <w:r w:rsidR="00D025C8" w:rsidRPr="00103F0A">
              <w:rPr>
                <w:rFonts w:ascii="Arial Narrow" w:hAnsi="Arial Narrow" w:cs="Calibri"/>
                <w:color w:val="000000"/>
                <w:sz w:val="24"/>
                <w:szCs w:val="24"/>
              </w:rPr>
              <w:t>1</w:t>
            </w:r>
          </w:p>
        </w:tc>
        <w:tc>
          <w:tcPr>
            <w:tcW w:w="1329" w:type="dxa"/>
            <w:shd w:val="clear" w:color="auto" w:fill="auto"/>
            <w:noWrap/>
            <w:vAlign w:val="bottom"/>
            <w:hideMark/>
          </w:tcPr>
          <w:p w:rsidR="00424F07" w:rsidRPr="00103F0A" w:rsidRDefault="0023589B" w:rsidP="00424F07">
            <w:pPr>
              <w:jc w:val="right"/>
              <w:rPr>
                <w:rFonts w:ascii="Arial Narrow" w:hAnsi="Arial Narrow" w:cs="Calibri"/>
                <w:sz w:val="24"/>
                <w:szCs w:val="24"/>
              </w:rPr>
            </w:pPr>
            <w:r>
              <w:rPr>
                <w:rFonts w:ascii="Arial Narrow" w:hAnsi="Arial Narrow" w:cs="Calibri"/>
                <w:sz w:val="24"/>
                <w:szCs w:val="24"/>
              </w:rPr>
              <w:t>764,51</w:t>
            </w:r>
          </w:p>
        </w:tc>
        <w:tc>
          <w:tcPr>
            <w:tcW w:w="2042" w:type="dxa"/>
            <w:shd w:val="clear" w:color="auto" w:fill="auto"/>
            <w:noWrap/>
            <w:vAlign w:val="bottom"/>
            <w:hideMark/>
          </w:tcPr>
          <w:p w:rsidR="00424F07" w:rsidRPr="00103F0A" w:rsidRDefault="00D949CB" w:rsidP="00A62B7F">
            <w:pPr>
              <w:jc w:val="center"/>
              <w:rPr>
                <w:rFonts w:ascii="Arial Narrow" w:hAnsi="Arial Narrow" w:cs="Calibri"/>
                <w:color w:val="FF0000"/>
                <w:sz w:val="24"/>
                <w:szCs w:val="24"/>
              </w:rPr>
            </w:pPr>
            <w:r w:rsidRPr="00103F0A">
              <w:rPr>
                <w:rFonts w:ascii="Arial Narrow" w:hAnsi="Arial Narrow" w:cs="Arial"/>
                <w:bCs/>
                <w:sz w:val="24"/>
                <w:szCs w:val="24"/>
              </w:rPr>
              <w:t>348/400</w:t>
            </w:r>
          </w:p>
        </w:tc>
      </w:tr>
      <w:tr w:rsidR="00424F07" w:rsidRPr="00424F07" w:rsidTr="00A62B7F">
        <w:trPr>
          <w:trHeight w:val="284"/>
          <w:jc w:val="center"/>
        </w:trPr>
        <w:tc>
          <w:tcPr>
            <w:tcW w:w="1149" w:type="dxa"/>
            <w:shd w:val="clear" w:color="auto" w:fill="auto"/>
            <w:noWrap/>
            <w:vAlign w:val="bottom"/>
            <w:hideMark/>
          </w:tcPr>
          <w:p w:rsidR="00424F07" w:rsidRPr="00103F0A" w:rsidRDefault="001F6819" w:rsidP="00424F07">
            <w:pPr>
              <w:rPr>
                <w:rFonts w:ascii="Arial Narrow" w:hAnsi="Arial Narrow" w:cs="Calibri"/>
                <w:color w:val="000000"/>
                <w:sz w:val="24"/>
                <w:szCs w:val="24"/>
              </w:rPr>
            </w:pPr>
            <w:r w:rsidRPr="00103F0A">
              <w:rPr>
                <w:rFonts w:ascii="Arial Narrow" w:hAnsi="Arial Narrow" w:cs="Calibri"/>
                <w:color w:val="000000"/>
                <w:sz w:val="24"/>
                <w:szCs w:val="24"/>
              </w:rPr>
              <w:t xml:space="preserve">Dio </w:t>
            </w:r>
            <w:r w:rsidR="00FC788F" w:rsidRPr="00103F0A">
              <w:rPr>
                <w:rFonts w:ascii="Arial Narrow" w:hAnsi="Arial Narrow" w:cs="Calibri"/>
                <w:color w:val="000000"/>
                <w:sz w:val="24"/>
                <w:szCs w:val="24"/>
              </w:rPr>
              <w:t>K</w:t>
            </w:r>
            <w:r w:rsidR="00D025C8" w:rsidRPr="00103F0A">
              <w:rPr>
                <w:rFonts w:ascii="Arial Narrow" w:hAnsi="Arial Narrow" w:cs="Calibri"/>
                <w:color w:val="000000"/>
                <w:sz w:val="24"/>
                <w:szCs w:val="24"/>
              </w:rPr>
              <w:t>4</w:t>
            </w:r>
          </w:p>
        </w:tc>
        <w:tc>
          <w:tcPr>
            <w:tcW w:w="1329" w:type="dxa"/>
            <w:shd w:val="clear" w:color="auto" w:fill="auto"/>
            <w:noWrap/>
            <w:vAlign w:val="bottom"/>
            <w:hideMark/>
          </w:tcPr>
          <w:p w:rsidR="00424F07" w:rsidRPr="00103F0A" w:rsidRDefault="00062AAC" w:rsidP="00CD0E34">
            <w:pPr>
              <w:jc w:val="right"/>
              <w:rPr>
                <w:rFonts w:ascii="Arial Narrow" w:hAnsi="Arial Narrow" w:cs="Calibri"/>
                <w:sz w:val="24"/>
                <w:szCs w:val="24"/>
              </w:rPr>
            </w:pPr>
            <w:r>
              <w:rPr>
                <w:rFonts w:ascii="Arial Narrow" w:hAnsi="Arial Narrow" w:cs="Calibri"/>
                <w:sz w:val="24"/>
                <w:szCs w:val="24"/>
              </w:rPr>
              <w:t>1.</w:t>
            </w:r>
            <w:r w:rsidR="00CD0E34">
              <w:rPr>
                <w:rFonts w:ascii="Arial Narrow" w:hAnsi="Arial Narrow" w:cs="Calibri"/>
                <w:sz w:val="24"/>
                <w:szCs w:val="24"/>
              </w:rPr>
              <w:t>452,20</w:t>
            </w:r>
          </w:p>
        </w:tc>
        <w:tc>
          <w:tcPr>
            <w:tcW w:w="2042" w:type="dxa"/>
            <w:shd w:val="clear" w:color="auto" w:fill="auto"/>
            <w:noWrap/>
            <w:vAlign w:val="bottom"/>
            <w:hideMark/>
          </w:tcPr>
          <w:p w:rsidR="00424F07" w:rsidRPr="00103F0A" w:rsidRDefault="00A62B7F" w:rsidP="00A62B7F">
            <w:pPr>
              <w:jc w:val="center"/>
              <w:rPr>
                <w:rFonts w:ascii="Arial Narrow" w:hAnsi="Arial Narrow" w:cs="Calibri"/>
                <w:color w:val="FF0000"/>
                <w:sz w:val="24"/>
                <w:szCs w:val="24"/>
              </w:rPr>
            </w:pPr>
            <w:r>
              <w:rPr>
                <w:rFonts w:ascii="Arial Narrow" w:hAnsi="Arial Narrow" w:cs="Arial"/>
                <w:bCs/>
                <w:sz w:val="24"/>
                <w:szCs w:val="24"/>
              </w:rPr>
              <w:t>271</w:t>
            </w:r>
            <w:r w:rsidR="00103F0A" w:rsidRPr="00103F0A">
              <w:rPr>
                <w:rFonts w:ascii="Arial Narrow" w:hAnsi="Arial Narrow" w:cs="Arial"/>
                <w:bCs/>
                <w:sz w:val="24"/>
                <w:szCs w:val="24"/>
              </w:rPr>
              <w:t>/315</w:t>
            </w:r>
          </w:p>
        </w:tc>
      </w:tr>
      <w:tr w:rsidR="00424F07" w:rsidRPr="00103F0A" w:rsidTr="00A62B7F">
        <w:trPr>
          <w:trHeight w:val="284"/>
          <w:jc w:val="center"/>
        </w:trPr>
        <w:tc>
          <w:tcPr>
            <w:tcW w:w="1149" w:type="dxa"/>
            <w:shd w:val="clear" w:color="auto" w:fill="auto"/>
            <w:noWrap/>
            <w:vAlign w:val="bottom"/>
            <w:hideMark/>
          </w:tcPr>
          <w:p w:rsidR="00424F07" w:rsidRPr="00103F0A" w:rsidRDefault="00FC788F" w:rsidP="00424F07">
            <w:pPr>
              <w:rPr>
                <w:rFonts w:ascii="Arial Narrow" w:hAnsi="Arial Narrow" w:cs="Calibri"/>
                <w:color w:val="000000"/>
                <w:sz w:val="24"/>
                <w:szCs w:val="24"/>
              </w:rPr>
            </w:pPr>
            <w:r w:rsidRPr="00103F0A">
              <w:rPr>
                <w:rFonts w:ascii="Arial Narrow" w:hAnsi="Arial Narrow" w:cs="Calibri"/>
                <w:color w:val="000000"/>
                <w:sz w:val="24"/>
                <w:szCs w:val="24"/>
              </w:rPr>
              <w:t>K</w:t>
            </w:r>
            <w:r w:rsidR="00D025C8" w:rsidRPr="00103F0A">
              <w:rPr>
                <w:rFonts w:ascii="Arial Narrow" w:hAnsi="Arial Narrow" w:cs="Calibri"/>
                <w:color w:val="000000"/>
                <w:sz w:val="24"/>
                <w:szCs w:val="24"/>
              </w:rPr>
              <w:t>6</w:t>
            </w:r>
          </w:p>
        </w:tc>
        <w:tc>
          <w:tcPr>
            <w:tcW w:w="1329" w:type="dxa"/>
            <w:shd w:val="clear" w:color="auto" w:fill="auto"/>
            <w:noWrap/>
            <w:vAlign w:val="bottom"/>
            <w:hideMark/>
          </w:tcPr>
          <w:p w:rsidR="00424F07" w:rsidRPr="00103F0A" w:rsidRDefault="00062AAC" w:rsidP="00CD0E34">
            <w:pPr>
              <w:jc w:val="right"/>
              <w:rPr>
                <w:rFonts w:ascii="Arial Narrow" w:hAnsi="Arial Narrow" w:cs="Calibri"/>
                <w:sz w:val="24"/>
                <w:szCs w:val="24"/>
              </w:rPr>
            </w:pPr>
            <w:r>
              <w:rPr>
                <w:rFonts w:ascii="Arial Narrow" w:hAnsi="Arial Narrow" w:cs="Calibri"/>
                <w:sz w:val="24"/>
                <w:szCs w:val="24"/>
              </w:rPr>
              <w:t>1.</w:t>
            </w:r>
            <w:r w:rsidR="00CD0E34">
              <w:rPr>
                <w:rFonts w:ascii="Arial Narrow" w:hAnsi="Arial Narrow" w:cs="Calibri"/>
                <w:sz w:val="24"/>
                <w:szCs w:val="24"/>
              </w:rPr>
              <w:t>5</w:t>
            </w:r>
            <w:r w:rsidR="00A4268E">
              <w:rPr>
                <w:rFonts w:ascii="Arial Narrow" w:hAnsi="Arial Narrow" w:cs="Calibri"/>
                <w:sz w:val="24"/>
                <w:szCs w:val="24"/>
              </w:rPr>
              <w:t>10,53</w:t>
            </w:r>
          </w:p>
        </w:tc>
        <w:tc>
          <w:tcPr>
            <w:tcW w:w="2042" w:type="dxa"/>
            <w:shd w:val="clear" w:color="auto" w:fill="auto"/>
            <w:noWrap/>
            <w:vAlign w:val="bottom"/>
            <w:hideMark/>
          </w:tcPr>
          <w:p w:rsidR="00424F07" w:rsidRPr="00103F0A" w:rsidRDefault="00103F0A" w:rsidP="00A62B7F">
            <w:pPr>
              <w:jc w:val="center"/>
              <w:rPr>
                <w:rFonts w:ascii="Arial Narrow" w:hAnsi="Arial Narrow" w:cs="Calibri"/>
                <w:color w:val="FF0000"/>
                <w:sz w:val="24"/>
                <w:szCs w:val="24"/>
              </w:rPr>
            </w:pPr>
            <w:r w:rsidRPr="00103F0A">
              <w:rPr>
                <w:rFonts w:ascii="Arial Narrow" w:hAnsi="Arial Narrow" w:cs="Arial"/>
                <w:bCs/>
                <w:sz w:val="24"/>
                <w:szCs w:val="24"/>
              </w:rPr>
              <w:t>435/500</w:t>
            </w:r>
          </w:p>
        </w:tc>
      </w:tr>
      <w:tr w:rsidR="00FB494D" w:rsidRPr="00424F07" w:rsidTr="00A62B7F">
        <w:trPr>
          <w:trHeight w:val="284"/>
          <w:jc w:val="center"/>
        </w:trPr>
        <w:tc>
          <w:tcPr>
            <w:tcW w:w="1149" w:type="dxa"/>
            <w:shd w:val="clear" w:color="auto" w:fill="auto"/>
            <w:noWrap/>
            <w:vAlign w:val="bottom"/>
            <w:hideMark/>
          </w:tcPr>
          <w:p w:rsidR="00FB494D" w:rsidRPr="00103F0A" w:rsidRDefault="00FB494D" w:rsidP="00424F07">
            <w:pPr>
              <w:rPr>
                <w:rFonts w:ascii="Arial Narrow" w:hAnsi="Arial Narrow" w:cs="Calibri"/>
                <w:color w:val="000000"/>
                <w:sz w:val="24"/>
                <w:szCs w:val="24"/>
              </w:rPr>
            </w:pPr>
            <w:r w:rsidRPr="00103F0A">
              <w:rPr>
                <w:rFonts w:ascii="Arial Narrow" w:hAnsi="Arial Narrow" w:cs="Calibri"/>
                <w:color w:val="000000"/>
                <w:sz w:val="24"/>
                <w:szCs w:val="24"/>
              </w:rPr>
              <w:t>TV</w:t>
            </w:r>
            <w:r w:rsidR="00744F11" w:rsidRPr="00103F0A">
              <w:rPr>
                <w:rFonts w:ascii="Arial Narrow" w:hAnsi="Arial Narrow" w:cs="Calibri"/>
                <w:color w:val="000000"/>
                <w:sz w:val="24"/>
                <w:szCs w:val="24"/>
              </w:rPr>
              <w:t>4</w:t>
            </w:r>
          </w:p>
        </w:tc>
        <w:tc>
          <w:tcPr>
            <w:tcW w:w="1329" w:type="dxa"/>
            <w:shd w:val="clear" w:color="auto" w:fill="auto"/>
            <w:noWrap/>
            <w:vAlign w:val="bottom"/>
            <w:hideMark/>
          </w:tcPr>
          <w:p w:rsidR="00FB494D" w:rsidRPr="00103F0A" w:rsidRDefault="0023589B" w:rsidP="002F2A34">
            <w:pPr>
              <w:jc w:val="right"/>
              <w:rPr>
                <w:rFonts w:ascii="Arial Narrow" w:hAnsi="Arial Narrow" w:cs="Calibri"/>
                <w:sz w:val="24"/>
                <w:szCs w:val="24"/>
              </w:rPr>
            </w:pPr>
            <w:r>
              <w:rPr>
                <w:rFonts w:ascii="Arial Narrow" w:hAnsi="Arial Narrow" w:cs="Calibri"/>
                <w:sz w:val="24"/>
                <w:szCs w:val="24"/>
              </w:rPr>
              <w:t>7</w:t>
            </w:r>
            <w:r w:rsidR="002F2A34">
              <w:rPr>
                <w:rFonts w:ascii="Arial Narrow" w:hAnsi="Arial Narrow" w:cs="Calibri"/>
                <w:sz w:val="24"/>
                <w:szCs w:val="24"/>
              </w:rPr>
              <w:t>7</w:t>
            </w:r>
            <w:r w:rsidR="00DA75FC">
              <w:rPr>
                <w:rFonts w:ascii="Arial Narrow" w:hAnsi="Arial Narrow" w:cs="Calibri"/>
                <w:sz w:val="24"/>
                <w:szCs w:val="24"/>
              </w:rPr>
              <w:t>,00</w:t>
            </w:r>
          </w:p>
        </w:tc>
        <w:tc>
          <w:tcPr>
            <w:tcW w:w="2042" w:type="dxa"/>
            <w:shd w:val="clear" w:color="auto" w:fill="auto"/>
            <w:noWrap/>
            <w:vAlign w:val="bottom"/>
            <w:hideMark/>
          </w:tcPr>
          <w:p w:rsidR="00FB494D" w:rsidRPr="00103F0A" w:rsidRDefault="00D949CB" w:rsidP="00EF576B">
            <w:pPr>
              <w:jc w:val="center"/>
              <w:rPr>
                <w:rFonts w:ascii="Arial Narrow" w:hAnsi="Arial Narrow" w:cs="Calibri"/>
                <w:sz w:val="24"/>
                <w:szCs w:val="24"/>
              </w:rPr>
            </w:pPr>
            <w:r w:rsidRPr="00103F0A">
              <w:rPr>
                <w:rFonts w:ascii="Arial Narrow" w:hAnsi="Arial Narrow" w:cs="Calibri"/>
                <w:sz w:val="24"/>
                <w:szCs w:val="24"/>
              </w:rPr>
              <w:t>DN 2</w:t>
            </w:r>
            <w:r w:rsidR="00EF576B">
              <w:rPr>
                <w:rFonts w:ascii="Arial Narrow" w:hAnsi="Arial Narrow" w:cs="Calibri"/>
                <w:sz w:val="24"/>
                <w:szCs w:val="24"/>
              </w:rPr>
              <w:t>25</w:t>
            </w:r>
          </w:p>
        </w:tc>
      </w:tr>
    </w:tbl>
    <w:p w:rsidR="00E4006D" w:rsidRPr="00AF7B1C" w:rsidRDefault="00E4006D" w:rsidP="00AF7B1C">
      <w:pPr>
        <w:ind w:firstLine="720"/>
        <w:jc w:val="both"/>
        <w:rPr>
          <w:rFonts w:ascii="Arial Narrow" w:hAnsi="Arial Narrow"/>
          <w:sz w:val="24"/>
          <w:szCs w:val="24"/>
        </w:rPr>
      </w:pPr>
    </w:p>
    <w:p w:rsidR="001542E2" w:rsidRDefault="001542E2" w:rsidP="001542E2">
      <w:pPr>
        <w:pStyle w:val="Tijeloteksta3"/>
        <w:rPr>
          <w:rFonts w:ascii="Arial Narrow" w:hAnsi="Arial Narrow"/>
        </w:rPr>
      </w:pPr>
      <w:r>
        <w:rPr>
          <w:rFonts w:ascii="Arial Narrow" w:hAnsi="Arial Narrow"/>
        </w:rPr>
        <w:tab/>
      </w:r>
      <w:r w:rsidRPr="00C92A67">
        <w:rPr>
          <w:rFonts w:ascii="Arial Narrow" w:hAnsi="Arial Narrow"/>
        </w:rPr>
        <w:t xml:space="preserve">Ukupna dužina </w:t>
      </w:r>
      <w:r>
        <w:rPr>
          <w:rFonts w:ascii="Arial Narrow" w:hAnsi="Arial Narrow"/>
        </w:rPr>
        <w:t xml:space="preserve">novoprojektiranog </w:t>
      </w:r>
      <w:r w:rsidRPr="00C92A67">
        <w:rPr>
          <w:rFonts w:ascii="Arial Narrow" w:hAnsi="Arial Narrow"/>
        </w:rPr>
        <w:t xml:space="preserve">sustava odvodnje iznosi cca </w:t>
      </w:r>
      <w:r w:rsidRPr="00CB5C19">
        <w:rPr>
          <w:rFonts w:ascii="Arial Narrow" w:hAnsi="Arial Narrow"/>
        </w:rPr>
        <w:t>3</w:t>
      </w:r>
      <w:r w:rsidR="001D7648">
        <w:rPr>
          <w:rFonts w:ascii="Arial Narrow" w:hAnsi="Arial Narrow"/>
          <w:lang w:val="hr-HR"/>
        </w:rPr>
        <w:t>799</w:t>
      </w:r>
      <w:r w:rsidRPr="00C92A67">
        <w:rPr>
          <w:rFonts w:ascii="Arial Narrow" w:hAnsi="Arial Narrow"/>
        </w:rPr>
        <w:t xml:space="preserve"> m</w:t>
      </w:r>
      <w:r>
        <w:rPr>
          <w:rFonts w:ascii="Arial Narrow" w:hAnsi="Arial Narrow"/>
        </w:rPr>
        <w:t>:</w:t>
      </w:r>
    </w:p>
    <w:p w:rsidR="001542E2" w:rsidRDefault="001542E2" w:rsidP="001542E2">
      <w:pPr>
        <w:pStyle w:val="Tijeloteksta3"/>
        <w:ind w:firstLine="567"/>
        <w:rPr>
          <w:rFonts w:ascii="Arial Narrow" w:hAnsi="Arial Narrow"/>
        </w:rPr>
      </w:pPr>
      <w:r>
        <w:rPr>
          <w:rFonts w:ascii="Arial Narrow" w:hAnsi="Arial Narrow"/>
        </w:rPr>
        <w:t xml:space="preserve"> </w:t>
      </w:r>
      <w:r>
        <w:rPr>
          <w:rFonts w:ascii="Arial Narrow" w:hAnsi="Arial Narrow"/>
        </w:rPr>
        <w:tab/>
        <w:t xml:space="preserve">-   gravitacijski kanali </w:t>
      </w:r>
      <w:r w:rsidR="001D7648">
        <w:rPr>
          <w:rFonts w:ascii="Arial Narrow" w:hAnsi="Arial Narrow"/>
        </w:rPr>
        <w:t>–</w:t>
      </w:r>
      <w:r>
        <w:rPr>
          <w:rFonts w:ascii="Arial Narrow" w:hAnsi="Arial Narrow"/>
        </w:rPr>
        <w:t xml:space="preserve"> 3</w:t>
      </w:r>
      <w:r w:rsidR="001D7648">
        <w:rPr>
          <w:rFonts w:ascii="Arial Narrow" w:hAnsi="Arial Narrow"/>
          <w:lang w:val="hr-HR"/>
        </w:rPr>
        <w:t>.</w:t>
      </w:r>
      <w:r>
        <w:rPr>
          <w:rFonts w:ascii="Arial Narrow" w:hAnsi="Arial Narrow"/>
        </w:rPr>
        <w:t>7</w:t>
      </w:r>
      <w:r w:rsidR="001D7648">
        <w:rPr>
          <w:rFonts w:ascii="Arial Narrow" w:hAnsi="Arial Narrow"/>
          <w:lang w:val="hr-HR"/>
        </w:rPr>
        <w:t>26,63</w:t>
      </w:r>
      <w:r>
        <w:rPr>
          <w:rFonts w:ascii="Arial Narrow" w:hAnsi="Arial Narrow"/>
        </w:rPr>
        <w:t xml:space="preserve"> m</w:t>
      </w:r>
    </w:p>
    <w:p w:rsidR="001542E2" w:rsidRDefault="001542E2" w:rsidP="001542E2">
      <w:pPr>
        <w:pStyle w:val="Tijeloteksta3"/>
        <w:ind w:firstLine="567"/>
        <w:rPr>
          <w:rFonts w:ascii="Arial Narrow" w:hAnsi="Arial Narrow"/>
        </w:rPr>
      </w:pPr>
      <w:r>
        <w:rPr>
          <w:rFonts w:ascii="Arial Narrow" w:hAnsi="Arial Narrow"/>
        </w:rPr>
        <w:tab/>
        <w:t xml:space="preserve">-   tlačni vod - </w:t>
      </w:r>
      <w:r w:rsidR="001D7648">
        <w:rPr>
          <w:rFonts w:ascii="Arial Narrow" w:hAnsi="Arial Narrow"/>
          <w:lang w:val="hr-HR"/>
        </w:rPr>
        <w:t>7</w:t>
      </w:r>
      <w:r w:rsidR="002F2A34">
        <w:rPr>
          <w:rFonts w:ascii="Arial Narrow" w:hAnsi="Arial Narrow"/>
          <w:lang w:val="hr-HR"/>
        </w:rPr>
        <w:t>7</w:t>
      </w:r>
      <w:r>
        <w:rPr>
          <w:rFonts w:ascii="Arial Narrow" w:hAnsi="Arial Narrow"/>
        </w:rPr>
        <w:t xml:space="preserve"> m</w:t>
      </w:r>
      <w:r w:rsidRPr="00C92A67">
        <w:rPr>
          <w:rFonts w:ascii="Arial Narrow" w:hAnsi="Arial Narrow"/>
        </w:rPr>
        <w:t xml:space="preserve"> </w:t>
      </w:r>
    </w:p>
    <w:p w:rsidR="001542E2" w:rsidRDefault="001542E2" w:rsidP="001542E2">
      <w:pPr>
        <w:pStyle w:val="Tijeloteksta3"/>
        <w:rPr>
          <w:rFonts w:ascii="Arial Narrow" w:hAnsi="Arial Narrow"/>
        </w:rPr>
      </w:pPr>
      <w:r>
        <w:rPr>
          <w:rFonts w:ascii="Arial Narrow" w:hAnsi="Arial Narrow"/>
        </w:rPr>
        <w:tab/>
      </w:r>
    </w:p>
    <w:p w:rsidR="00B85CE9" w:rsidRDefault="006E3F66" w:rsidP="00B85CE9">
      <w:pPr>
        <w:rPr>
          <w:rFonts w:ascii="Arial Narrow" w:hAnsi="Arial Narrow"/>
          <w:sz w:val="24"/>
          <w:szCs w:val="24"/>
        </w:rPr>
      </w:pPr>
      <w:r>
        <w:rPr>
          <w:rFonts w:ascii="Arial Narrow" w:hAnsi="Arial Narrow"/>
          <w:sz w:val="24"/>
          <w:szCs w:val="24"/>
        </w:rPr>
        <w:tab/>
        <w:t>C</w:t>
      </w:r>
      <w:r w:rsidR="000F7914">
        <w:rPr>
          <w:rFonts w:ascii="Arial Narrow" w:hAnsi="Arial Narrow"/>
          <w:sz w:val="24"/>
          <w:szCs w:val="24"/>
        </w:rPr>
        <w:t>rpna stanica</w:t>
      </w:r>
      <w:r w:rsidR="00C467BF">
        <w:rPr>
          <w:rFonts w:ascii="Arial Narrow" w:hAnsi="Arial Narrow"/>
          <w:sz w:val="24"/>
          <w:szCs w:val="24"/>
        </w:rPr>
        <w:t xml:space="preserve"> </w:t>
      </w:r>
      <w:r w:rsidR="005F1C8C">
        <w:rPr>
          <w:rFonts w:ascii="Arial Narrow" w:hAnsi="Arial Narrow"/>
          <w:sz w:val="24"/>
          <w:szCs w:val="24"/>
        </w:rPr>
        <w:t>–</w:t>
      </w:r>
      <w:r w:rsidR="00C467BF">
        <w:rPr>
          <w:rFonts w:ascii="Arial Narrow" w:hAnsi="Arial Narrow"/>
          <w:sz w:val="24"/>
          <w:szCs w:val="24"/>
        </w:rPr>
        <w:t xml:space="preserve"> CS</w:t>
      </w:r>
      <w:r w:rsidR="005F1C8C">
        <w:rPr>
          <w:rFonts w:ascii="Arial Narrow" w:hAnsi="Arial Narrow"/>
          <w:sz w:val="24"/>
          <w:szCs w:val="24"/>
        </w:rPr>
        <w:t>4</w:t>
      </w:r>
      <w:r w:rsidR="00FC788F">
        <w:rPr>
          <w:rFonts w:ascii="Arial Narrow" w:hAnsi="Arial Narrow"/>
          <w:sz w:val="24"/>
          <w:szCs w:val="24"/>
        </w:rPr>
        <w:t xml:space="preserve"> (podzemna građevina</w:t>
      </w:r>
      <w:r w:rsidR="00B85CE9" w:rsidRPr="00AF7B1C">
        <w:rPr>
          <w:rFonts w:ascii="Arial Narrow" w:hAnsi="Arial Narrow"/>
          <w:sz w:val="24"/>
          <w:szCs w:val="24"/>
        </w:rPr>
        <w:t>)</w:t>
      </w:r>
      <w:r w:rsidR="00954C7B">
        <w:rPr>
          <w:rFonts w:ascii="Arial Narrow" w:hAnsi="Arial Narrow"/>
          <w:sz w:val="24"/>
          <w:szCs w:val="24"/>
        </w:rPr>
        <w:t xml:space="preserve"> – prema graf. prilogu br. 8</w:t>
      </w:r>
      <w:r w:rsidR="00B85CE9" w:rsidRPr="00AF7B1C">
        <w:rPr>
          <w:rFonts w:ascii="Arial Narrow" w:hAnsi="Arial Narrow"/>
          <w:sz w:val="24"/>
          <w:szCs w:val="24"/>
        </w:rPr>
        <w:t>:</w:t>
      </w:r>
    </w:p>
    <w:p w:rsidR="00AF7B1C" w:rsidRPr="00AF7B1C" w:rsidRDefault="00AF7B1C" w:rsidP="00B85CE9">
      <w:pPr>
        <w:rPr>
          <w:rFonts w:ascii="Arial Narrow" w:hAnsi="Arial Narrow"/>
          <w:sz w:val="24"/>
          <w:szCs w:val="24"/>
        </w:rPr>
      </w:pPr>
    </w:p>
    <w:p w:rsidR="00066260" w:rsidRDefault="001542E2" w:rsidP="001542E2">
      <w:pPr>
        <w:numPr>
          <w:ilvl w:val="0"/>
          <w:numId w:val="18"/>
        </w:numPr>
        <w:tabs>
          <w:tab w:val="left" w:pos="993"/>
        </w:tabs>
        <w:ind w:hanging="11"/>
        <w:rPr>
          <w:rFonts w:ascii="Arial Narrow" w:hAnsi="Arial Narrow"/>
          <w:sz w:val="24"/>
          <w:szCs w:val="24"/>
        </w:rPr>
      </w:pPr>
      <w:r>
        <w:rPr>
          <w:rFonts w:ascii="Arial Narrow" w:hAnsi="Arial Narrow"/>
          <w:sz w:val="24"/>
          <w:szCs w:val="24"/>
        </w:rPr>
        <w:t>CS</w:t>
      </w:r>
      <w:r w:rsidR="00066260" w:rsidRPr="00DA7AFA">
        <w:rPr>
          <w:rFonts w:ascii="Arial Narrow" w:hAnsi="Arial Narrow"/>
          <w:sz w:val="24"/>
          <w:szCs w:val="24"/>
        </w:rPr>
        <w:t xml:space="preserve">4 </w:t>
      </w:r>
      <w:r w:rsidR="0068481C">
        <w:rPr>
          <w:rFonts w:ascii="Arial Narrow" w:hAnsi="Arial Narrow"/>
          <w:sz w:val="24"/>
          <w:szCs w:val="24"/>
        </w:rPr>
        <w:t>-</w:t>
      </w:r>
      <w:r w:rsidR="00066260" w:rsidRPr="00DA7AFA">
        <w:rPr>
          <w:rFonts w:ascii="Arial Narrow" w:hAnsi="Arial Narrow"/>
          <w:sz w:val="24"/>
          <w:szCs w:val="24"/>
        </w:rPr>
        <w:t xml:space="preserve"> </w:t>
      </w:r>
      <w:r w:rsidR="006E3F66">
        <w:rPr>
          <w:rFonts w:ascii="Arial Narrow" w:hAnsi="Arial Narrow"/>
          <w:sz w:val="24"/>
          <w:szCs w:val="24"/>
        </w:rPr>
        <w:t xml:space="preserve">tlocrtne dimenzije - </w:t>
      </w:r>
      <w:r w:rsidR="00DA7AFA" w:rsidRPr="00DA7AFA">
        <w:rPr>
          <w:rFonts w:ascii="Arial Narrow" w:hAnsi="Arial Narrow" w:cs="Arial"/>
          <w:sz w:val="24"/>
          <w:szCs w:val="24"/>
        </w:rPr>
        <w:t>4.</w:t>
      </w:r>
      <w:r w:rsidR="00515AE0">
        <w:rPr>
          <w:rFonts w:ascii="Arial Narrow" w:hAnsi="Arial Narrow" w:cs="Arial"/>
          <w:sz w:val="24"/>
          <w:szCs w:val="24"/>
        </w:rPr>
        <w:t>9</w:t>
      </w:r>
      <w:r w:rsidR="00DA7AFA" w:rsidRPr="00DA7AFA">
        <w:rPr>
          <w:rFonts w:ascii="Arial Narrow" w:hAnsi="Arial Narrow" w:cs="Arial"/>
          <w:sz w:val="24"/>
          <w:szCs w:val="24"/>
        </w:rPr>
        <w:t>5×4.</w:t>
      </w:r>
      <w:r w:rsidR="00515AE0">
        <w:rPr>
          <w:rFonts w:ascii="Arial Narrow" w:hAnsi="Arial Narrow" w:cs="Arial"/>
          <w:sz w:val="24"/>
          <w:szCs w:val="24"/>
        </w:rPr>
        <w:t>2</w:t>
      </w:r>
      <w:r w:rsidR="00EC4A45" w:rsidRPr="00DA7AFA">
        <w:rPr>
          <w:rFonts w:ascii="Arial Narrow" w:hAnsi="Arial Narrow" w:cs="Arial"/>
          <w:sz w:val="24"/>
          <w:szCs w:val="24"/>
        </w:rPr>
        <w:t>0</w:t>
      </w:r>
      <w:r w:rsidR="00066260" w:rsidRPr="00DA7AFA">
        <w:rPr>
          <w:rFonts w:ascii="Arial Narrow" w:hAnsi="Arial Narrow"/>
          <w:sz w:val="24"/>
          <w:szCs w:val="24"/>
        </w:rPr>
        <w:t xml:space="preserve"> m</w:t>
      </w:r>
    </w:p>
    <w:p w:rsidR="006E3F66" w:rsidRPr="00DA7AFA" w:rsidRDefault="006E3F66" w:rsidP="006E3F66">
      <w:pPr>
        <w:tabs>
          <w:tab w:val="left" w:pos="993"/>
        </w:tabs>
        <w:ind w:left="720"/>
        <w:rPr>
          <w:rFonts w:ascii="Arial Narrow" w:hAnsi="Arial Narrow"/>
          <w:sz w:val="24"/>
          <w:szCs w:val="24"/>
        </w:rPr>
      </w:pPr>
      <w:r>
        <w:rPr>
          <w:rFonts w:ascii="Arial Narrow" w:hAnsi="Arial Narrow"/>
          <w:sz w:val="24"/>
          <w:szCs w:val="24"/>
        </w:rPr>
        <w:tab/>
        <w:t xml:space="preserve">        - dubina ukapanja </w:t>
      </w:r>
      <w:r w:rsidR="0068481C">
        <w:rPr>
          <w:rFonts w:ascii="Arial Narrow" w:hAnsi="Arial Narrow"/>
          <w:sz w:val="24"/>
          <w:szCs w:val="24"/>
        </w:rPr>
        <w:t>–</w:t>
      </w:r>
      <w:r>
        <w:rPr>
          <w:rFonts w:ascii="Arial Narrow" w:hAnsi="Arial Narrow"/>
          <w:sz w:val="24"/>
          <w:szCs w:val="24"/>
        </w:rPr>
        <w:t xml:space="preserve"> </w:t>
      </w:r>
      <w:r w:rsidR="0068481C">
        <w:rPr>
          <w:rFonts w:ascii="Arial Narrow" w:hAnsi="Arial Narrow"/>
          <w:sz w:val="24"/>
          <w:szCs w:val="24"/>
        </w:rPr>
        <w:t>5,7 m od površine terena</w:t>
      </w:r>
    </w:p>
    <w:p w:rsidR="00B85CE9" w:rsidRPr="00AF7B1C" w:rsidRDefault="00B85CE9" w:rsidP="00B85CE9">
      <w:pPr>
        <w:rPr>
          <w:rFonts w:ascii="Arial Narrow" w:hAnsi="Arial Narrow"/>
          <w:sz w:val="24"/>
          <w:szCs w:val="24"/>
        </w:rPr>
      </w:pPr>
    </w:p>
    <w:p w:rsidR="00562C1F" w:rsidRDefault="0068481C" w:rsidP="00B85CE9">
      <w:pPr>
        <w:rPr>
          <w:rFonts w:ascii="Arial Narrow" w:hAnsi="Arial Narrow"/>
          <w:sz w:val="24"/>
          <w:szCs w:val="24"/>
        </w:rPr>
      </w:pPr>
      <w:r>
        <w:rPr>
          <w:rFonts w:ascii="Arial Narrow" w:hAnsi="Arial Narrow"/>
          <w:sz w:val="24"/>
          <w:szCs w:val="24"/>
        </w:rPr>
        <w:tab/>
        <w:t>K</w:t>
      </w:r>
      <w:r w:rsidR="00C467BF">
        <w:rPr>
          <w:rFonts w:ascii="Arial Narrow" w:hAnsi="Arial Narrow"/>
          <w:sz w:val="24"/>
          <w:szCs w:val="24"/>
        </w:rPr>
        <w:t>išni preljev i retencijski bazen – KP-RB (podzemna građevina)</w:t>
      </w:r>
      <w:r>
        <w:rPr>
          <w:rFonts w:ascii="Arial Narrow" w:hAnsi="Arial Narrow"/>
          <w:sz w:val="24"/>
          <w:szCs w:val="24"/>
        </w:rPr>
        <w:t xml:space="preserve"> s pripadajućim spojnim cjevovodima</w:t>
      </w:r>
      <w:r w:rsidR="00954C7B">
        <w:rPr>
          <w:rFonts w:ascii="Arial Narrow" w:hAnsi="Arial Narrow"/>
          <w:sz w:val="24"/>
          <w:szCs w:val="24"/>
        </w:rPr>
        <w:t xml:space="preserve"> – prema grafičkom prilogu br.</w:t>
      </w:r>
      <w:r w:rsidR="00B05CB1">
        <w:rPr>
          <w:rFonts w:ascii="Arial Narrow" w:hAnsi="Arial Narrow"/>
          <w:sz w:val="24"/>
          <w:szCs w:val="24"/>
        </w:rPr>
        <w:t>10.1 i 10.2</w:t>
      </w:r>
      <w:r w:rsidR="00562C1F">
        <w:rPr>
          <w:rFonts w:ascii="Arial Narrow" w:hAnsi="Arial Narrow"/>
          <w:sz w:val="24"/>
          <w:szCs w:val="24"/>
        </w:rPr>
        <w:t>:</w:t>
      </w:r>
    </w:p>
    <w:p w:rsidR="00562C1F" w:rsidRDefault="00562C1F" w:rsidP="00B85CE9">
      <w:pPr>
        <w:rPr>
          <w:rFonts w:ascii="Arial Narrow" w:hAnsi="Arial Narrow"/>
          <w:sz w:val="24"/>
          <w:szCs w:val="24"/>
        </w:rPr>
      </w:pPr>
      <w:r>
        <w:rPr>
          <w:rFonts w:ascii="Arial Narrow" w:hAnsi="Arial Narrow"/>
          <w:sz w:val="24"/>
          <w:szCs w:val="24"/>
        </w:rPr>
        <w:tab/>
        <w:t>-  dolazni kolektor DN 1000 - spoj postojećeg kolektora K1, odnosno K4 i KP-RB</w:t>
      </w:r>
    </w:p>
    <w:p w:rsidR="00B85CE9" w:rsidRDefault="00562C1F" w:rsidP="00A06418">
      <w:pPr>
        <w:rPr>
          <w:rFonts w:ascii="Arial Narrow" w:hAnsi="Arial Narrow"/>
          <w:sz w:val="24"/>
          <w:szCs w:val="24"/>
        </w:rPr>
      </w:pPr>
      <w:r>
        <w:rPr>
          <w:rFonts w:ascii="Arial Narrow" w:hAnsi="Arial Narrow"/>
          <w:sz w:val="24"/>
          <w:szCs w:val="24"/>
        </w:rPr>
        <w:tab/>
        <w:t xml:space="preserve">-  </w:t>
      </w:r>
      <w:r w:rsidR="0068481C">
        <w:rPr>
          <w:rFonts w:ascii="Arial Narrow" w:hAnsi="Arial Narrow"/>
          <w:sz w:val="24"/>
          <w:szCs w:val="24"/>
        </w:rPr>
        <w:t>prigu</w:t>
      </w:r>
      <w:r>
        <w:rPr>
          <w:rFonts w:ascii="Arial Narrow" w:hAnsi="Arial Narrow"/>
          <w:sz w:val="24"/>
          <w:szCs w:val="24"/>
        </w:rPr>
        <w:t>šnica DN 2</w:t>
      </w:r>
      <w:r w:rsidR="006373A9">
        <w:rPr>
          <w:rFonts w:ascii="Arial Narrow" w:hAnsi="Arial Narrow"/>
          <w:sz w:val="24"/>
          <w:szCs w:val="24"/>
        </w:rPr>
        <w:t>5</w:t>
      </w:r>
      <w:r>
        <w:rPr>
          <w:rFonts w:ascii="Arial Narrow" w:hAnsi="Arial Narrow"/>
          <w:sz w:val="24"/>
          <w:szCs w:val="24"/>
        </w:rPr>
        <w:t xml:space="preserve">0 - </w:t>
      </w:r>
      <w:r w:rsidR="00EB30D7">
        <w:rPr>
          <w:rFonts w:ascii="Arial Narrow" w:hAnsi="Arial Narrow"/>
          <w:sz w:val="24"/>
          <w:szCs w:val="24"/>
        </w:rPr>
        <w:t>spoj KP-RB na okno sa zapornicom</w:t>
      </w:r>
    </w:p>
    <w:p w:rsidR="00A06418" w:rsidRDefault="00A06418" w:rsidP="00B85CE9">
      <w:pPr>
        <w:rPr>
          <w:rFonts w:ascii="Arial Narrow" w:hAnsi="Arial Narrow"/>
          <w:sz w:val="24"/>
          <w:szCs w:val="24"/>
        </w:rPr>
      </w:pPr>
      <w:r>
        <w:rPr>
          <w:rFonts w:ascii="Arial Narrow" w:hAnsi="Arial Narrow"/>
          <w:sz w:val="24"/>
          <w:szCs w:val="24"/>
        </w:rPr>
        <w:tab/>
        <w:t>-  spojni cjevovod DN 400 – spoj okna sa zapornicom na novoprojektirani kolektor K1 – DN 400</w:t>
      </w:r>
    </w:p>
    <w:p w:rsidR="00954C7B" w:rsidRDefault="00562C1F" w:rsidP="00B85CE9">
      <w:pPr>
        <w:rPr>
          <w:rFonts w:ascii="Arial Narrow" w:hAnsi="Arial Narrow"/>
          <w:sz w:val="24"/>
          <w:szCs w:val="24"/>
        </w:rPr>
      </w:pPr>
      <w:r>
        <w:rPr>
          <w:rFonts w:ascii="Arial Narrow" w:hAnsi="Arial Narrow"/>
          <w:sz w:val="24"/>
          <w:szCs w:val="24"/>
        </w:rPr>
        <w:tab/>
        <w:t>-  odlazni kolektor za preljevne vode</w:t>
      </w:r>
      <w:r w:rsidR="00954C7B">
        <w:rPr>
          <w:rFonts w:ascii="Arial Narrow" w:hAnsi="Arial Narrow"/>
          <w:sz w:val="24"/>
          <w:szCs w:val="24"/>
        </w:rPr>
        <w:t xml:space="preserve"> DN 1000</w:t>
      </w:r>
      <w:r>
        <w:rPr>
          <w:rFonts w:ascii="Arial Narrow" w:hAnsi="Arial Narrow"/>
          <w:sz w:val="24"/>
          <w:szCs w:val="24"/>
        </w:rPr>
        <w:t xml:space="preserve"> – spoj KP-RB na postojeći kolektor K1, </w:t>
      </w:r>
    </w:p>
    <w:p w:rsidR="00562C1F" w:rsidRDefault="00954C7B" w:rsidP="00B85CE9">
      <w:pPr>
        <w:rPr>
          <w:rFonts w:ascii="Arial Narrow" w:hAnsi="Arial Narrow"/>
          <w:sz w:val="24"/>
          <w:szCs w:val="24"/>
        </w:rPr>
      </w:pPr>
      <w:r>
        <w:rPr>
          <w:rFonts w:ascii="Arial Narrow" w:hAnsi="Arial Narrow"/>
          <w:sz w:val="24"/>
          <w:szCs w:val="24"/>
        </w:rPr>
        <w:tab/>
        <w:t xml:space="preserve">   </w:t>
      </w:r>
      <w:r w:rsidR="00562C1F">
        <w:rPr>
          <w:rFonts w:ascii="Arial Narrow" w:hAnsi="Arial Narrow"/>
          <w:sz w:val="24"/>
          <w:szCs w:val="24"/>
        </w:rPr>
        <w:t>odnosno K4 koji će</w:t>
      </w:r>
      <w:r>
        <w:rPr>
          <w:rFonts w:ascii="Arial Narrow" w:hAnsi="Arial Narrow"/>
          <w:sz w:val="24"/>
          <w:szCs w:val="24"/>
        </w:rPr>
        <w:t xml:space="preserve"> </w:t>
      </w:r>
      <w:r w:rsidR="00562C1F">
        <w:rPr>
          <w:rFonts w:ascii="Arial Narrow" w:hAnsi="Arial Narrow"/>
          <w:sz w:val="24"/>
          <w:szCs w:val="24"/>
        </w:rPr>
        <w:t>se iskoristiti kao ispusni cjevovod</w:t>
      </w:r>
      <w:r>
        <w:rPr>
          <w:rFonts w:ascii="Arial Narrow" w:hAnsi="Arial Narrow"/>
          <w:sz w:val="24"/>
          <w:szCs w:val="24"/>
        </w:rPr>
        <w:t xml:space="preserve"> </w:t>
      </w:r>
      <w:r w:rsidR="00A06418">
        <w:rPr>
          <w:rFonts w:ascii="Arial Narrow" w:hAnsi="Arial Narrow"/>
          <w:sz w:val="24"/>
          <w:szCs w:val="24"/>
        </w:rPr>
        <w:t xml:space="preserve">preljevnih voda </w:t>
      </w:r>
      <w:r>
        <w:rPr>
          <w:rFonts w:ascii="Arial Narrow" w:hAnsi="Arial Narrow"/>
          <w:sz w:val="24"/>
          <w:szCs w:val="24"/>
        </w:rPr>
        <w:t>u potok Javoricu</w:t>
      </w:r>
    </w:p>
    <w:p w:rsidR="00AF7B1C" w:rsidRDefault="00562C1F" w:rsidP="00B85CE9">
      <w:pPr>
        <w:rPr>
          <w:rFonts w:ascii="Arial Narrow" w:hAnsi="Arial Narrow"/>
          <w:sz w:val="24"/>
          <w:szCs w:val="24"/>
        </w:rPr>
      </w:pPr>
      <w:r>
        <w:rPr>
          <w:rFonts w:ascii="Arial Narrow" w:hAnsi="Arial Narrow"/>
          <w:sz w:val="24"/>
          <w:szCs w:val="24"/>
        </w:rPr>
        <w:tab/>
        <w:t>- odlazni kolektor za izbistrene vode</w:t>
      </w:r>
      <w:r w:rsidR="00954C7B">
        <w:rPr>
          <w:rFonts w:ascii="Arial Narrow" w:hAnsi="Arial Narrow"/>
          <w:sz w:val="24"/>
          <w:szCs w:val="24"/>
        </w:rPr>
        <w:t xml:space="preserve"> DN 400</w:t>
      </w:r>
      <w:r>
        <w:rPr>
          <w:rFonts w:ascii="Arial Narrow" w:hAnsi="Arial Narrow"/>
          <w:sz w:val="24"/>
          <w:szCs w:val="24"/>
        </w:rPr>
        <w:t xml:space="preserve"> – spoj na odlazni kolektor za preljevne vode</w:t>
      </w:r>
    </w:p>
    <w:p w:rsidR="003C1B6B" w:rsidRDefault="00E27788" w:rsidP="00E27788">
      <w:pPr>
        <w:tabs>
          <w:tab w:val="left" w:pos="993"/>
        </w:tabs>
        <w:ind w:left="720"/>
        <w:rPr>
          <w:rFonts w:ascii="Arial Narrow" w:hAnsi="Arial Narrow"/>
          <w:sz w:val="24"/>
          <w:szCs w:val="24"/>
        </w:rPr>
      </w:pPr>
      <w:r>
        <w:rPr>
          <w:rFonts w:ascii="Arial Narrow" w:hAnsi="Arial Narrow"/>
          <w:sz w:val="24"/>
          <w:szCs w:val="24"/>
        </w:rPr>
        <w:t xml:space="preserve">- </w:t>
      </w:r>
      <w:r w:rsidR="006E3F66">
        <w:rPr>
          <w:rFonts w:ascii="Arial Narrow" w:hAnsi="Arial Narrow"/>
          <w:sz w:val="24"/>
          <w:szCs w:val="24"/>
        </w:rPr>
        <w:t>KP-RB</w:t>
      </w:r>
      <w:r w:rsidR="00086F0E">
        <w:rPr>
          <w:rFonts w:ascii="Arial Narrow" w:hAnsi="Arial Narrow"/>
          <w:sz w:val="24"/>
          <w:szCs w:val="24"/>
        </w:rPr>
        <w:t>-</w:t>
      </w:r>
      <w:r w:rsidR="003C1B6B">
        <w:rPr>
          <w:rFonts w:ascii="Arial Narrow" w:hAnsi="Arial Narrow"/>
          <w:sz w:val="24"/>
          <w:szCs w:val="24"/>
        </w:rPr>
        <w:t>1</w:t>
      </w:r>
      <w:r w:rsidR="0068481C">
        <w:rPr>
          <w:rFonts w:ascii="Arial Narrow" w:hAnsi="Arial Narrow"/>
          <w:sz w:val="24"/>
          <w:szCs w:val="24"/>
        </w:rPr>
        <w:t xml:space="preserve"> i KP-RB</w:t>
      </w:r>
      <w:r w:rsidR="00086F0E">
        <w:rPr>
          <w:rFonts w:ascii="Arial Narrow" w:hAnsi="Arial Narrow"/>
          <w:sz w:val="24"/>
          <w:szCs w:val="24"/>
        </w:rPr>
        <w:t>-</w:t>
      </w:r>
      <w:r w:rsidR="0068481C">
        <w:rPr>
          <w:rFonts w:ascii="Arial Narrow" w:hAnsi="Arial Narrow"/>
          <w:sz w:val="24"/>
          <w:szCs w:val="24"/>
        </w:rPr>
        <w:t>4</w:t>
      </w:r>
      <w:r w:rsidR="006E3F66">
        <w:rPr>
          <w:rFonts w:ascii="Arial Narrow" w:hAnsi="Arial Narrow"/>
          <w:sz w:val="24"/>
          <w:szCs w:val="24"/>
        </w:rPr>
        <w:t xml:space="preserve"> </w:t>
      </w:r>
      <w:r w:rsidR="0068481C">
        <w:rPr>
          <w:rFonts w:ascii="Arial Narrow" w:hAnsi="Arial Narrow"/>
          <w:sz w:val="24"/>
          <w:szCs w:val="24"/>
        </w:rPr>
        <w:t>-</w:t>
      </w:r>
      <w:r w:rsidR="003C1B6B" w:rsidRPr="00EC4A45">
        <w:rPr>
          <w:rFonts w:ascii="Arial Narrow" w:hAnsi="Arial Narrow"/>
          <w:sz w:val="24"/>
          <w:szCs w:val="24"/>
        </w:rPr>
        <w:t xml:space="preserve"> </w:t>
      </w:r>
      <w:r w:rsidR="0068481C">
        <w:rPr>
          <w:rFonts w:ascii="Arial Narrow" w:hAnsi="Arial Narrow"/>
          <w:sz w:val="24"/>
          <w:szCs w:val="24"/>
        </w:rPr>
        <w:t xml:space="preserve">tlocrtne dimenzije - </w:t>
      </w:r>
      <w:r w:rsidR="003C1B6B" w:rsidRPr="00EC4A45">
        <w:rPr>
          <w:rFonts w:ascii="Arial Narrow" w:hAnsi="Arial Narrow" w:cs="Arial"/>
          <w:sz w:val="24"/>
          <w:szCs w:val="24"/>
        </w:rPr>
        <w:t>6.</w:t>
      </w:r>
      <w:r w:rsidR="00321681">
        <w:rPr>
          <w:rFonts w:ascii="Arial Narrow" w:hAnsi="Arial Narrow" w:cs="Arial"/>
          <w:sz w:val="24"/>
          <w:szCs w:val="24"/>
        </w:rPr>
        <w:t>80</w:t>
      </w:r>
      <w:r w:rsidR="00321681" w:rsidRPr="00EC4A45">
        <w:rPr>
          <w:rFonts w:ascii="Arial Narrow" w:hAnsi="Arial Narrow" w:cs="Arial"/>
          <w:sz w:val="24"/>
          <w:szCs w:val="24"/>
        </w:rPr>
        <w:t>×</w:t>
      </w:r>
      <w:r w:rsidR="00321681">
        <w:rPr>
          <w:rFonts w:ascii="Arial Narrow" w:hAnsi="Arial Narrow" w:cs="Arial"/>
          <w:sz w:val="24"/>
          <w:szCs w:val="24"/>
        </w:rPr>
        <w:t>14.20</w:t>
      </w:r>
      <w:r w:rsidR="00321681" w:rsidRPr="00EC4A45">
        <w:rPr>
          <w:rFonts w:ascii="Arial Narrow" w:hAnsi="Arial Narrow"/>
          <w:sz w:val="24"/>
          <w:szCs w:val="24"/>
        </w:rPr>
        <w:t xml:space="preserve"> m</w:t>
      </w:r>
    </w:p>
    <w:p w:rsidR="0068481C" w:rsidRDefault="00253010" w:rsidP="0068481C">
      <w:pPr>
        <w:tabs>
          <w:tab w:val="left" w:pos="993"/>
        </w:tabs>
        <w:ind w:left="720"/>
        <w:rPr>
          <w:rFonts w:ascii="Arial Narrow" w:hAnsi="Arial Narrow"/>
          <w:sz w:val="24"/>
          <w:szCs w:val="24"/>
        </w:rPr>
      </w:pPr>
      <w:r>
        <w:rPr>
          <w:rFonts w:ascii="Arial Narrow" w:hAnsi="Arial Narrow"/>
          <w:sz w:val="24"/>
          <w:szCs w:val="24"/>
        </w:rPr>
        <w:tab/>
      </w:r>
      <w:r>
        <w:rPr>
          <w:rFonts w:ascii="Arial Narrow" w:hAnsi="Arial Narrow"/>
          <w:sz w:val="24"/>
          <w:szCs w:val="24"/>
        </w:rPr>
        <w:tab/>
        <w:t xml:space="preserve">     </w:t>
      </w:r>
    </w:p>
    <w:p w:rsidR="006761FE" w:rsidRPr="00AF7B1C" w:rsidRDefault="006761FE" w:rsidP="00B85CE9">
      <w:pPr>
        <w:rPr>
          <w:rFonts w:ascii="Arial Narrow" w:hAnsi="Arial Narrow"/>
          <w:sz w:val="24"/>
          <w:szCs w:val="24"/>
        </w:rPr>
      </w:pPr>
    </w:p>
    <w:p w:rsidR="00B85CE9" w:rsidRDefault="00B85CE9" w:rsidP="00B85CE9">
      <w:pPr>
        <w:rPr>
          <w:rFonts w:ascii="Arial Narrow" w:hAnsi="Arial Narrow"/>
          <w:sz w:val="24"/>
          <w:szCs w:val="24"/>
        </w:rPr>
      </w:pPr>
    </w:p>
    <w:p w:rsidR="0077459D" w:rsidRPr="00AF7B1C" w:rsidRDefault="0077459D" w:rsidP="009F461E">
      <w:pPr>
        <w:pStyle w:val="Naslov2"/>
      </w:pPr>
      <w:r>
        <w:t>SMJEŠTAJ GRAĐEVINE UNUTAR OBUHVATA ZAHVATA U PROSTORU</w:t>
      </w:r>
    </w:p>
    <w:p w:rsidR="00B85CE9" w:rsidRDefault="00B85CE9" w:rsidP="0091145B">
      <w:pPr>
        <w:ind w:firstLine="720"/>
        <w:jc w:val="both"/>
        <w:rPr>
          <w:rFonts w:ascii="Arial Narrow" w:hAnsi="Arial Narrow" w:cs="Arial"/>
          <w:sz w:val="24"/>
          <w:szCs w:val="24"/>
        </w:rPr>
      </w:pPr>
    </w:p>
    <w:p w:rsidR="009F461E" w:rsidRPr="009F461E" w:rsidRDefault="005C3708" w:rsidP="009F461E">
      <w:pPr>
        <w:ind w:firstLine="720"/>
        <w:jc w:val="both"/>
        <w:rPr>
          <w:rFonts w:ascii="Arial Narrow" w:hAnsi="Arial Narrow" w:cs="Arial"/>
          <w:sz w:val="24"/>
          <w:szCs w:val="24"/>
        </w:rPr>
      </w:pPr>
      <w:r>
        <w:rPr>
          <w:rFonts w:ascii="Arial Narrow" w:hAnsi="Arial Narrow" w:cs="Arial"/>
          <w:sz w:val="24"/>
          <w:szCs w:val="24"/>
        </w:rPr>
        <w:t>Trase planiranih kolektor</w:t>
      </w:r>
      <w:r w:rsidR="009F461E" w:rsidRPr="009F461E">
        <w:rPr>
          <w:rFonts w:ascii="Arial Narrow" w:hAnsi="Arial Narrow" w:cs="Arial"/>
          <w:sz w:val="24"/>
          <w:szCs w:val="24"/>
        </w:rPr>
        <w:t>a i tlačnog cjevovoda položene su pretežno po postojećim</w:t>
      </w:r>
      <w:r>
        <w:rPr>
          <w:rFonts w:ascii="Arial Narrow" w:hAnsi="Arial Narrow" w:cs="Arial"/>
          <w:sz w:val="24"/>
          <w:szCs w:val="24"/>
        </w:rPr>
        <w:t xml:space="preserve"> i budućim</w:t>
      </w:r>
      <w:r w:rsidR="009F461E" w:rsidRPr="009F461E">
        <w:rPr>
          <w:rFonts w:ascii="Arial Narrow" w:hAnsi="Arial Narrow" w:cs="Arial"/>
          <w:sz w:val="24"/>
          <w:szCs w:val="24"/>
        </w:rPr>
        <w:t xml:space="preserve"> prometnim površinama (putevima), što je uvjetovano osiguranjem zahtjevanog režima tečenja i mogućnošću međusobnog priključivanja pojedinih dijelova kanalizacijske mreže. </w:t>
      </w:r>
    </w:p>
    <w:p w:rsidR="009F461E" w:rsidRDefault="00954C7B" w:rsidP="009F461E">
      <w:pPr>
        <w:ind w:firstLine="720"/>
        <w:jc w:val="both"/>
        <w:rPr>
          <w:rFonts w:ascii="Arial Narrow" w:hAnsi="Arial Narrow"/>
          <w:sz w:val="24"/>
          <w:szCs w:val="24"/>
        </w:rPr>
      </w:pPr>
      <w:r>
        <w:rPr>
          <w:rFonts w:ascii="Arial Narrow" w:hAnsi="Arial Narrow"/>
          <w:sz w:val="24"/>
          <w:szCs w:val="24"/>
        </w:rPr>
        <w:t>Crpna stanica (CS</w:t>
      </w:r>
      <w:r w:rsidR="00985817">
        <w:rPr>
          <w:rFonts w:ascii="Arial Narrow" w:hAnsi="Arial Narrow"/>
          <w:sz w:val="24"/>
          <w:szCs w:val="24"/>
        </w:rPr>
        <w:t>4</w:t>
      </w:r>
      <w:r>
        <w:rPr>
          <w:rFonts w:ascii="Arial Narrow" w:hAnsi="Arial Narrow"/>
          <w:sz w:val="24"/>
          <w:szCs w:val="24"/>
        </w:rPr>
        <w:t>), te</w:t>
      </w:r>
      <w:r w:rsidR="00321681">
        <w:rPr>
          <w:rFonts w:ascii="Arial Narrow" w:hAnsi="Arial Narrow"/>
          <w:sz w:val="24"/>
          <w:szCs w:val="24"/>
        </w:rPr>
        <w:t xml:space="preserve"> kišni preljev</w:t>
      </w:r>
      <w:r>
        <w:rPr>
          <w:rFonts w:ascii="Arial Narrow" w:hAnsi="Arial Narrow"/>
          <w:sz w:val="24"/>
          <w:szCs w:val="24"/>
        </w:rPr>
        <w:t xml:space="preserve"> </w:t>
      </w:r>
      <w:r w:rsidR="00321681">
        <w:rPr>
          <w:rFonts w:ascii="Arial Narrow" w:hAnsi="Arial Narrow"/>
          <w:sz w:val="24"/>
          <w:szCs w:val="24"/>
        </w:rPr>
        <w:t xml:space="preserve">i </w:t>
      </w:r>
      <w:r>
        <w:rPr>
          <w:rFonts w:ascii="Arial Narrow" w:hAnsi="Arial Narrow"/>
          <w:sz w:val="24"/>
          <w:szCs w:val="24"/>
        </w:rPr>
        <w:t>retencijski bazen (KP-RB</w:t>
      </w:r>
      <w:r w:rsidR="00985817">
        <w:rPr>
          <w:rFonts w:ascii="Arial Narrow" w:hAnsi="Arial Narrow"/>
          <w:sz w:val="24"/>
          <w:szCs w:val="24"/>
        </w:rPr>
        <w:t>1 i KP-RB2</w:t>
      </w:r>
      <w:r>
        <w:rPr>
          <w:rFonts w:ascii="Arial Narrow" w:hAnsi="Arial Narrow"/>
          <w:sz w:val="24"/>
          <w:szCs w:val="24"/>
        </w:rPr>
        <w:t xml:space="preserve">) su </w:t>
      </w:r>
      <w:r w:rsidR="009F461E" w:rsidRPr="009F461E">
        <w:rPr>
          <w:rFonts w:ascii="Arial Narrow" w:hAnsi="Arial Narrow"/>
          <w:sz w:val="24"/>
          <w:szCs w:val="24"/>
        </w:rPr>
        <w:t>podzemn</w:t>
      </w:r>
      <w:r>
        <w:rPr>
          <w:rFonts w:ascii="Arial Narrow" w:hAnsi="Arial Narrow"/>
          <w:sz w:val="24"/>
          <w:szCs w:val="24"/>
        </w:rPr>
        <w:t>e građevine koje</w:t>
      </w:r>
      <w:r w:rsidR="00321681">
        <w:rPr>
          <w:rFonts w:ascii="Arial Narrow" w:hAnsi="Arial Narrow"/>
          <w:sz w:val="24"/>
          <w:szCs w:val="24"/>
        </w:rPr>
        <w:t xml:space="preserve"> će biti smještene</w:t>
      </w:r>
      <w:r w:rsidR="009F461E" w:rsidRPr="009F461E">
        <w:rPr>
          <w:rFonts w:ascii="Arial Narrow" w:hAnsi="Arial Narrow"/>
          <w:sz w:val="24"/>
          <w:szCs w:val="24"/>
        </w:rPr>
        <w:t xml:space="preserve"> na neizgrađenim površinama odnosno javnim prometnim površinama. Za </w:t>
      </w:r>
      <w:r>
        <w:rPr>
          <w:rFonts w:ascii="Arial Narrow" w:hAnsi="Arial Narrow"/>
          <w:sz w:val="24"/>
          <w:szCs w:val="24"/>
        </w:rPr>
        <w:t>CS</w:t>
      </w:r>
      <w:r w:rsidR="00321681">
        <w:rPr>
          <w:rFonts w:ascii="Arial Narrow" w:hAnsi="Arial Narrow"/>
          <w:sz w:val="24"/>
          <w:szCs w:val="24"/>
        </w:rPr>
        <w:t xml:space="preserve"> i </w:t>
      </w:r>
      <w:r>
        <w:rPr>
          <w:rFonts w:ascii="Arial Narrow" w:hAnsi="Arial Narrow"/>
          <w:sz w:val="24"/>
          <w:szCs w:val="24"/>
        </w:rPr>
        <w:t xml:space="preserve">KP-RB </w:t>
      </w:r>
      <w:r w:rsidR="009F461E" w:rsidRPr="009F461E">
        <w:rPr>
          <w:rFonts w:ascii="Arial Narrow" w:hAnsi="Arial Narrow"/>
          <w:sz w:val="24"/>
          <w:szCs w:val="24"/>
        </w:rPr>
        <w:t>ne pred</w:t>
      </w:r>
      <w:r>
        <w:rPr>
          <w:rFonts w:ascii="Arial Narrow" w:hAnsi="Arial Narrow"/>
          <w:sz w:val="24"/>
          <w:szCs w:val="24"/>
        </w:rPr>
        <w:t>viđa se formiranje zasebnih građevnih čestica</w:t>
      </w:r>
      <w:r w:rsidR="009F461E" w:rsidRPr="009F461E">
        <w:rPr>
          <w:rFonts w:ascii="Arial Narrow" w:hAnsi="Arial Narrow"/>
          <w:sz w:val="24"/>
          <w:szCs w:val="24"/>
        </w:rPr>
        <w:t>.</w:t>
      </w:r>
    </w:p>
    <w:p w:rsidR="009F461E" w:rsidRDefault="009F461E" w:rsidP="009F461E">
      <w:pPr>
        <w:ind w:firstLine="720"/>
        <w:jc w:val="both"/>
        <w:rPr>
          <w:rFonts w:ascii="Arial Narrow" w:hAnsi="Arial Narrow"/>
          <w:sz w:val="24"/>
          <w:szCs w:val="24"/>
        </w:rPr>
      </w:pPr>
      <w:r w:rsidRPr="009F461E">
        <w:rPr>
          <w:rFonts w:ascii="Arial Narrow" w:hAnsi="Arial Narrow"/>
          <w:sz w:val="24"/>
          <w:szCs w:val="24"/>
        </w:rPr>
        <w:t xml:space="preserve">Predmetni </w:t>
      </w:r>
      <w:r w:rsidR="00954C7B">
        <w:rPr>
          <w:rFonts w:ascii="Arial Narrow" w:hAnsi="Arial Narrow"/>
          <w:sz w:val="24"/>
          <w:szCs w:val="24"/>
        </w:rPr>
        <w:t>gravitacijski kanali s pripadajućim</w:t>
      </w:r>
      <w:r w:rsidRPr="009F461E">
        <w:rPr>
          <w:rFonts w:ascii="Arial Narrow" w:hAnsi="Arial Narrow"/>
          <w:sz w:val="24"/>
          <w:szCs w:val="24"/>
        </w:rPr>
        <w:t xml:space="preserve"> revizijskim oknima</w:t>
      </w:r>
      <w:r w:rsidR="00954C7B">
        <w:rPr>
          <w:rFonts w:ascii="Arial Narrow" w:hAnsi="Arial Narrow"/>
          <w:sz w:val="24"/>
          <w:szCs w:val="24"/>
        </w:rPr>
        <w:t>, crpna stanica s pripadajućim tlačnim cjevovodom, te kišni preljev i retencijski bazen s pripadajućim</w:t>
      </w:r>
      <w:r w:rsidR="00E27788">
        <w:rPr>
          <w:rFonts w:ascii="Arial Narrow" w:hAnsi="Arial Narrow"/>
          <w:sz w:val="24"/>
          <w:szCs w:val="24"/>
        </w:rPr>
        <w:t xml:space="preserve"> cjevovodima</w:t>
      </w:r>
      <w:r w:rsidRPr="009F461E">
        <w:rPr>
          <w:rFonts w:ascii="Arial Narrow" w:hAnsi="Arial Narrow"/>
          <w:sz w:val="24"/>
          <w:szCs w:val="24"/>
        </w:rPr>
        <w:t xml:space="preserve"> podzemne su građevine</w:t>
      </w:r>
      <w:r w:rsidR="00086F0E">
        <w:rPr>
          <w:rFonts w:ascii="Arial Narrow" w:hAnsi="Arial Narrow"/>
          <w:sz w:val="24"/>
          <w:szCs w:val="24"/>
        </w:rPr>
        <w:t xml:space="preserve">. </w:t>
      </w:r>
      <w:r w:rsidR="00E27788">
        <w:rPr>
          <w:rFonts w:ascii="Arial Narrow" w:hAnsi="Arial Narrow"/>
          <w:sz w:val="24"/>
          <w:szCs w:val="24"/>
        </w:rPr>
        <w:t xml:space="preserve">Njihov </w:t>
      </w:r>
      <w:r w:rsidRPr="009F461E">
        <w:rPr>
          <w:rFonts w:ascii="Arial Narrow" w:hAnsi="Arial Narrow"/>
          <w:sz w:val="24"/>
          <w:szCs w:val="24"/>
        </w:rPr>
        <w:t xml:space="preserve">smještaj prikazan je na </w:t>
      </w:r>
      <w:r w:rsidR="00E27788">
        <w:rPr>
          <w:rFonts w:ascii="Arial Narrow" w:hAnsi="Arial Narrow"/>
          <w:sz w:val="24"/>
          <w:szCs w:val="24"/>
        </w:rPr>
        <w:t xml:space="preserve">situaciji – graf. prilog br. </w:t>
      </w:r>
      <w:r w:rsidR="00985817">
        <w:rPr>
          <w:rFonts w:ascii="Arial Narrow" w:hAnsi="Arial Narrow"/>
          <w:sz w:val="24"/>
          <w:szCs w:val="24"/>
        </w:rPr>
        <w:t>2</w:t>
      </w:r>
      <w:r w:rsidRPr="009F461E">
        <w:rPr>
          <w:rFonts w:ascii="Arial Narrow" w:hAnsi="Arial Narrow"/>
          <w:sz w:val="24"/>
          <w:szCs w:val="24"/>
        </w:rPr>
        <w:t>.</w:t>
      </w:r>
    </w:p>
    <w:p w:rsidR="008C31CE" w:rsidRPr="008C31CE" w:rsidRDefault="008C31CE" w:rsidP="008C31CE">
      <w:pPr>
        <w:ind w:firstLine="720"/>
        <w:jc w:val="both"/>
        <w:rPr>
          <w:rFonts w:ascii="Arial Narrow" w:hAnsi="Arial Narrow" w:cs="Arial"/>
          <w:sz w:val="24"/>
        </w:rPr>
      </w:pPr>
      <w:r w:rsidRPr="008C31CE">
        <w:rPr>
          <w:rFonts w:ascii="Arial Narrow" w:hAnsi="Arial Narrow" w:cs="Arial"/>
          <w:sz w:val="24"/>
        </w:rPr>
        <w:t>Predmetni kolektori križaju se sa slijedećim javnim cestama:</w:t>
      </w:r>
    </w:p>
    <w:p w:rsidR="00A00DC1" w:rsidRDefault="00E27788" w:rsidP="00A00DC1">
      <w:pPr>
        <w:pStyle w:val="Naslov2"/>
        <w:numPr>
          <w:ilvl w:val="0"/>
          <w:numId w:val="0"/>
        </w:numPr>
        <w:ind w:firstLine="720"/>
        <w:rPr>
          <w:b w:val="0"/>
        </w:rPr>
      </w:pPr>
      <w:r>
        <w:rPr>
          <w:b w:val="0"/>
        </w:rPr>
        <w:t>- kolektor K6 (</w:t>
      </w:r>
      <w:r w:rsidRPr="008C31CE">
        <w:rPr>
          <w:b w:val="0"/>
        </w:rPr>
        <w:t>ulica Vladimira Nazora</w:t>
      </w:r>
      <w:r>
        <w:rPr>
          <w:b w:val="0"/>
        </w:rPr>
        <w:t xml:space="preserve">) s državnom cestom </w:t>
      </w:r>
      <w:r w:rsidR="00A00DC1" w:rsidRPr="00A00DC1">
        <w:rPr>
          <w:b w:val="0"/>
        </w:rPr>
        <w:t>D69</w:t>
      </w:r>
      <w:r w:rsidR="00A00DC1">
        <w:rPr>
          <w:b w:val="0"/>
        </w:rPr>
        <w:t>:</w:t>
      </w:r>
      <w:r w:rsidR="00A00DC1" w:rsidRPr="00A00DC1">
        <w:rPr>
          <w:b w:val="0"/>
        </w:rPr>
        <w:t xml:space="preserve"> Slatina (D2) – Čeralije – Voćin – Zvečevo – Kamensko (D38)</w:t>
      </w:r>
    </w:p>
    <w:p w:rsidR="008C31CE" w:rsidRDefault="00E27788" w:rsidP="00A00DC1">
      <w:pPr>
        <w:pStyle w:val="Naslov2"/>
        <w:numPr>
          <w:ilvl w:val="0"/>
          <w:numId w:val="0"/>
        </w:numPr>
        <w:ind w:firstLine="720"/>
        <w:rPr>
          <w:rFonts w:cs="Arial-BoldMT"/>
          <w:b w:val="0"/>
          <w:bCs w:val="0"/>
        </w:rPr>
      </w:pPr>
      <w:r w:rsidRPr="00A00DC1">
        <w:rPr>
          <w:rFonts w:cs="Arial-BoldMT"/>
          <w:b w:val="0"/>
          <w:bCs w:val="0"/>
        </w:rPr>
        <w:t xml:space="preserve">- kolektor K4 (ulica Matije Gupca) sa županijskom cestom </w:t>
      </w:r>
      <w:r w:rsidR="008C31CE" w:rsidRPr="00A00DC1">
        <w:rPr>
          <w:rFonts w:cs="Arial-BoldMT"/>
          <w:b w:val="0"/>
          <w:bCs w:val="0"/>
        </w:rPr>
        <w:t>Ž 4025: Novaki (Ž4024) – G. M</w:t>
      </w:r>
      <w:r w:rsidRPr="00A00DC1">
        <w:rPr>
          <w:rFonts w:cs="Arial-BoldMT"/>
          <w:b w:val="0"/>
          <w:bCs w:val="0"/>
        </w:rPr>
        <w:t xml:space="preserve">iholjac – Bakić – Slatina (D2) </w:t>
      </w:r>
      <w:r w:rsidR="008C31CE" w:rsidRPr="00A00DC1">
        <w:rPr>
          <w:rFonts w:cs="Arial-BoldMT"/>
          <w:b w:val="0"/>
          <w:bCs w:val="0"/>
        </w:rPr>
        <w:t xml:space="preserve"> </w:t>
      </w:r>
    </w:p>
    <w:p w:rsidR="00E46F78" w:rsidRPr="00E46F78" w:rsidRDefault="00E46F78" w:rsidP="00E46F78">
      <w:pPr>
        <w:rPr>
          <w:rFonts w:ascii="Arial Narrow" w:hAnsi="Arial Narrow"/>
          <w:sz w:val="24"/>
          <w:szCs w:val="24"/>
        </w:rPr>
      </w:pPr>
      <w:r>
        <w:tab/>
      </w:r>
      <w:r w:rsidRPr="00E46F78">
        <w:rPr>
          <w:rFonts w:ascii="Arial Narrow" w:hAnsi="Arial Narrow"/>
          <w:sz w:val="24"/>
          <w:szCs w:val="24"/>
        </w:rPr>
        <w:t>- ostale nerazvrstane ulice</w:t>
      </w:r>
    </w:p>
    <w:p w:rsidR="005C3708" w:rsidRPr="009F461E" w:rsidRDefault="005C3708" w:rsidP="009F461E">
      <w:pPr>
        <w:ind w:firstLine="720"/>
        <w:jc w:val="both"/>
        <w:rPr>
          <w:rFonts w:ascii="Arial Narrow" w:hAnsi="Arial Narrow"/>
          <w:sz w:val="24"/>
          <w:szCs w:val="24"/>
        </w:rPr>
      </w:pPr>
    </w:p>
    <w:p w:rsidR="009F461E" w:rsidRDefault="006F1085" w:rsidP="006F1085">
      <w:pPr>
        <w:pStyle w:val="Naslov2"/>
      </w:pPr>
      <w:r>
        <w:t>UVJETI ZA OBLIKOVANJE GRAĐEVINE</w:t>
      </w:r>
    </w:p>
    <w:p w:rsidR="005C5056" w:rsidRPr="005C5056" w:rsidRDefault="005C5056" w:rsidP="005C5056"/>
    <w:p w:rsidR="00E27788" w:rsidRDefault="0088396B" w:rsidP="0088396B">
      <w:pPr>
        <w:pStyle w:val="Naslov3"/>
        <w:rPr>
          <w:lang w:val="en-US"/>
        </w:rPr>
      </w:pPr>
      <w:r>
        <w:rPr>
          <w:lang w:val="en-US"/>
        </w:rPr>
        <w:t>Kanalizacijske cijevi</w:t>
      </w:r>
    </w:p>
    <w:p w:rsidR="005F0799" w:rsidRDefault="005C5056" w:rsidP="00E27788">
      <w:pPr>
        <w:pStyle w:val="Naslov3"/>
        <w:numPr>
          <w:ilvl w:val="0"/>
          <w:numId w:val="0"/>
        </w:numPr>
        <w:ind w:left="1440"/>
        <w:rPr>
          <w:lang w:val="en-US"/>
        </w:rPr>
      </w:pPr>
      <w:r>
        <w:rPr>
          <w:lang w:val="en-US"/>
        </w:rPr>
        <w:tab/>
      </w:r>
    </w:p>
    <w:p w:rsidR="00E27788" w:rsidRDefault="00E27788" w:rsidP="00E27788">
      <w:pPr>
        <w:jc w:val="both"/>
        <w:rPr>
          <w:rFonts w:ascii="Arial Narrow" w:hAnsi="Arial Narrow"/>
          <w:sz w:val="24"/>
        </w:rPr>
      </w:pPr>
      <w:r>
        <w:rPr>
          <w:rFonts w:ascii="Arial Narrow" w:hAnsi="Arial Narrow"/>
          <w:sz w:val="24"/>
        </w:rPr>
        <w:t xml:space="preserve">        </w:t>
      </w:r>
      <w:r>
        <w:rPr>
          <w:rFonts w:ascii="Arial Narrow" w:hAnsi="Arial Narrow"/>
          <w:sz w:val="24"/>
        </w:rPr>
        <w:tab/>
        <w:t xml:space="preserve">Hidrauličkim proračunom za mjerodavne protoke Qmj dobivene su slijedeće dimenzije cijevovoda : </w:t>
      </w:r>
    </w:p>
    <w:p w:rsidR="002C1F34" w:rsidRDefault="00E27788" w:rsidP="006047CB">
      <w:pPr>
        <w:ind w:firstLine="720"/>
        <w:jc w:val="both"/>
        <w:rPr>
          <w:rFonts w:ascii="Arial Narrow" w:hAnsi="Arial Narrow"/>
          <w:sz w:val="24"/>
        </w:rPr>
      </w:pPr>
      <w:r>
        <w:rPr>
          <w:rFonts w:ascii="Arial Narrow" w:hAnsi="Arial Narrow"/>
          <w:sz w:val="24"/>
        </w:rPr>
        <w:t>- za gr</w:t>
      </w:r>
      <w:r w:rsidR="00086F0E">
        <w:rPr>
          <w:rFonts w:ascii="Arial Narrow" w:hAnsi="Arial Narrow"/>
          <w:sz w:val="24"/>
        </w:rPr>
        <w:t xml:space="preserve">avitacijsku kanalizaciju od DN </w:t>
      </w:r>
      <w:r w:rsidR="002C1F34">
        <w:rPr>
          <w:rFonts w:ascii="Arial Narrow" w:hAnsi="Arial Narrow"/>
          <w:sz w:val="24"/>
        </w:rPr>
        <w:t>315</w:t>
      </w:r>
      <w:r>
        <w:rPr>
          <w:rFonts w:ascii="Arial Narrow" w:hAnsi="Arial Narrow"/>
          <w:sz w:val="24"/>
        </w:rPr>
        <w:t xml:space="preserve"> do DN </w:t>
      </w:r>
      <w:r w:rsidR="002C1F34">
        <w:rPr>
          <w:rFonts w:ascii="Arial Narrow" w:hAnsi="Arial Narrow"/>
          <w:sz w:val="24"/>
        </w:rPr>
        <w:t>5</w:t>
      </w:r>
      <w:r>
        <w:rPr>
          <w:rFonts w:ascii="Arial Narrow" w:hAnsi="Arial Narrow"/>
          <w:sz w:val="24"/>
        </w:rPr>
        <w:t>00 mm,</w:t>
      </w:r>
    </w:p>
    <w:p w:rsidR="0088396B" w:rsidRPr="006047CB" w:rsidRDefault="00E27788" w:rsidP="006047CB">
      <w:pPr>
        <w:ind w:firstLine="720"/>
        <w:jc w:val="both"/>
        <w:rPr>
          <w:rFonts w:ascii="Arial Narrow" w:hAnsi="Arial Narrow"/>
          <w:sz w:val="24"/>
        </w:rPr>
      </w:pPr>
      <w:r>
        <w:rPr>
          <w:rFonts w:ascii="Arial Narrow" w:hAnsi="Arial Narrow"/>
          <w:sz w:val="24"/>
        </w:rPr>
        <w:t xml:space="preserve"> </w:t>
      </w:r>
    </w:p>
    <w:p w:rsidR="005C5056" w:rsidRDefault="00DC49D3" w:rsidP="005F0799">
      <w:pPr>
        <w:ind w:firstLine="720"/>
        <w:jc w:val="both"/>
        <w:rPr>
          <w:rFonts w:ascii="Arial Narrow" w:hAnsi="Arial Narrow"/>
          <w:sz w:val="24"/>
        </w:rPr>
      </w:pPr>
      <w:r>
        <w:rPr>
          <w:rFonts w:ascii="Arial Narrow" w:hAnsi="Arial Narrow"/>
          <w:sz w:val="24"/>
        </w:rPr>
        <w:t>Zbog uv</w:t>
      </w:r>
      <w:r w:rsidR="005C5056">
        <w:rPr>
          <w:rFonts w:ascii="Arial Narrow" w:hAnsi="Arial Narrow"/>
          <w:sz w:val="24"/>
        </w:rPr>
        <w:t xml:space="preserve">jeta održavanja kanalizacije preporučuje se da minimalni profil cijevi </w:t>
      </w:r>
      <w:r w:rsidR="005C5056" w:rsidRPr="00EF2281">
        <w:rPr>
          <w:rFonts w:ascii="Arial Narrow" w:hAnsi="Arial Narrow"/>
          <w:bCs/>
          <w:sz w:val="24"/>
        </w:rPr>
        <w:t>ne bude manji od DN 250</w:t>
      </w:r>
      <w:r w:rsidR="005C5056">
        <w:rPr>
          <w:rFonts w:ascii="Arial Narrow" w:hAnsi="Arial Narrow"/>
          <w:sz w:val="24"/>
        </w:rPr>
        <w:t>. Primjenom manjih profila cijevi znatno se povećavaju troškovi održavanja sustava odvodnje zbog potrebe čestih čišćenja.</w:t>
      </w:r>
      <w:r w:rsidR="00B072AD">
        <w:rPr>
          <w:rFonts w:ascii="Arial Narrow" w:hAnsi="Arial Narrow"/>
          <w:sz w:val="24"/>
        </w:rPr>
        <w:t xml:space="preserve"> </w:t>
      </w:r>
    </w:p>
    <w:p w:rsidR="005C5056" w:rsidRPr="006305DD" w:rsidRDefault="008A72FF" w:rsidP="005C5056">
      <w:pPr>
        <w:ind w:firstLine="720"/>
        <w:jc w:val="both"/>
        <w:rPr>
          <w:rFonts w:ascii="Arial Narrow" w:hAnsi="Arial Narrow"/>
          <w:sz w:val="24"/>
        </w:rPr>
      </w:pPr>
      <w:r>
        <w:rPr>
          <w:rFonts w:ascii="Arial Narrow" w:hAnsi="Arial Narrow"/>
          <w:sz w:val="24"/>
        </w:rPr>
        <w:t>G</w:t>
      </w:r>
      <w:r w:rsidR="005C5056" w:rsidRPr="006305DD">
        <w:rPr>
          <w:rFonts w:ascii="Arial Narrow" w:hAnsi="Arial Narrow"/>
          <w:sz w:val="24"/>
        </w:rPr>
        <w:t xml:space="preserve">ravitacijska kanalizacija biti izvedena od polietilenskih kanalizacijskih cijevi (PE-HD) s rebrastom vanjskom stijenkom, a tlačna kanalizacija od PE-HD tlačnih cijevi, NP 10 bara. </w:t>
      </w:r>
    </w:p>
    <w:p w:rsidR="00EA4EF6" w:rsidRDefault="00EA4EF6" w:rsidP="005C5056">
      <w:pPr>
        <w:jc w:val="both"/>
        <w:rPr>
          <w:rFonts w:ascii="Arial Narrow" w:hAnsi="Arial Narrow"/>
          <w:sz w:val="24"/>
          <w:szCs w:val="24"/>
          <w:lang w:val="de-DE"/>
        </w:rPr>
      </w:pPr>
    </w:p>
    <w:p w:rsidR="005C5056" w:rsidRDefault="00390832" w:rsidP="005C5056">
      <w:pPr>
        <w:jc w:val="both"/>
        <w:rPr>
          <w:rFonts w:ascii="Arial Narrow" w:hAnsi="Arial Narrow"/>
          <w:sz w:val="24"/>
          <w:szCs w:val="24"/>
          <w:lang w:val="de-DE"/>
        </w:rPr>
      </w:pPr>
      <w:r>
        <w:rPr>
          <w:rFonts w:ascii="Arial Narrow" w:hAnsi="Arial Narrow" w:cs="Arial"/>
          <w:sz w:val="24"/>
          <w:szCs w:val="24"/>
          <w:lang w:val="pl-PL"/>
        </w:rPr>
        <w:tab/>
      </w:r>
      <w:r w:rsidR="00EA4EF6" w:rsidRPr="006F1085">
        <w:rPr>
          <w:rFonts w:ascii="Arial Narrow" w:hAnsi="Arial Narrow" w:cs="Arial"/>
          <w:sz w:val="24"/>
          <w:szCs w:val="24"/>
          <w:lang w:val="pl-PL"/>
        </w:rPr>
        <w:t>Gravitacijski</w:t>
      </w:r>
      <w:r w:rsidR="00EA4EF6" w:rsidRPr="006F1085">
        <w:rPr>
          <w:rFonts w:ascii="Arial Narrow" w:hAnsi="Arial Narrow" w:cs="Arial"/>
          <w:sz w:val="24"/>
          <w:szCs w:val="24"/>
        </w:rPr>
        <w:t xml:space="preserve"> </w:t>
      </w:r>
      <w:r>
        <w:rPr>
          <w:rFonts w:ascii="Arial Narrow" w:hAnsi="Arial Narrow" w:cs="Arial"/>
          <w:sz w:val="24"/>
          <w:szCs w:val="24"/>
          <w:lang w:val="pl-PL"/>
        </w:rPr>
        <w:t>kolektori</w:t>
      </w:r>
      <w:r w:rsidR="00E27788">
        <w:rPr>
          <w:rFonts w:ascii="Arial Narrow" w:hAnsi="Arial Narrow" w:cs="Arial"/>
          <w:sz w:val="24"/>
          <w:szCs w:val="24"/>
          <w:lang w:val="pl-PL"/>
        </w:rPr>
        <w:t xml:space="preserve"> i tlačni cjevovod</w:t>
      </w:r>
      <w:r w:rsidR="00EA4EF6" w:rsidRPr="006F1085">
        <w:rPr>
          <w:rFonts w:ascii="Arial Narrow" w:hAnsi="Arial Narrow" w:cs="Arial"/>
          <w:sz w:val="24"/>
          <w:szCs w:val="24"/>
        </w:rPr>
        <w:t xml:space="preserve"> </w:t>
      </w:r>
      <w:r w:rsidR="00EA4EF6" w:rsidRPr="006F1085">
        <w:rPr>
          <w:rFonts w:ascii="Arial Narrow" w:hAnsi="Arial Narrow" w:cs="Arial"/>
          <w:sz w:val="24"/>
          <w:szCs w:val="24"/>
          <w:lang w:val="pl-PL"/>
        </w:rPr>
        <w:t>izvode</w:t>
      </w:r>
      <w:r w:rsidR="00EA4EF6" w:rsidRPr="006F1085">
        <w:rPr>
          <w:rFonts w:ascii="Arial Narrow" w:hAnsi="Arial Narrow" w:cs="Arial"/>
          <w:sz w:val="24"/>
          <w:szCs w:val="24"/>
        </w:rPr>
        <w:t xml:space="preserve"> </w:t>
      </w:r>
      <w:r w:rsidR="00EA4EF6" w:rsidRPr="006F1085">
        <w:rPr>
          <w:rFonts w:ascii="Arial Narrow" w:hAnsi="Arial Narrow" w:cs="Arial"/>
          <w:sz w:val="24"/>
          <w:szCs w:val="24"/>
          <w:lang w:val="pl-PL"/>
        </w:rPr>
        <w:t>se</w:t>
      </w:r>
      <w:r w:rsidR="00EA4EF6" w:rsidRPr="006F1085">
        <w:rPr>
          <w:rFonts w:ascii="Arial Narrow" w:hAnsi="Arial Narrow" w:cs="Arial"/>
          <w:sz w:val="24"/>
          <w:szCs w:val="24"/>
        </w:rPr>
        <w:t xml:space="preserve"> </w:t>
      </w:r>
      <w:r w:rsidR="00EA4EF6" w:rsidRPr="006F1085">
        <w:rPr>
          <w:rFonts w:ascii="Arial Narrow" w:hAnsi="Arial Narrow" w:cs="Arial"/>
          <w:sz w:val="24"/>
          <w:szCs w:val="24"/>
          <w:lang w:val="pl-PL"/>
        </w:rPr>
        <w:t>otvorenim</w:t>
      </w:r>
      <w:r w:rsidR="00EA4EF6" w:rsidRPr="006F1085">
        <w:rPr>
          <w:rFonts w:ascii="Arial Narrow" w:hAnsi="Arial Narrow" w:cs="Arial"/>
          <w:sz w:val="24"/>
          <w:szCs w:val="24"/>
        </w:rPr>
        <w:t xml:space="preserve"> </w:t>
      </w:r>
      <w:r w:rsidR="00EA4EF6" w:rsidRPr="006F1085">
        <w:rPr>
          <w:rFonts w:ascii="Arial Narrow" w:hAnsi="Arial Narrow" w:cs="Arial"/>
          <w:sz w:val="24"/>
          <w:szCs w:val="24"/>
          <w:lang w:val="pl-PL"/>
        </w:rPr>
        <w:t>iskopom</w:t>
      </w:r>
      <w:r w:rsidR="00EA4EF6" w:rsidRPr="006F1085">
        <w:rPr>
          <w:rFonts w:ascii="Arial Narrow" w:hAnsi="Arial Narrow" w:cs="Arial"/>
          <w:sz w:val="24"/>
          <w:szCs w:val="24"/>
        </w:rPr>
        <w:t xml:space="preserve">, </w:t>
      </w:r>
      <w:r w:rsidR="00EA4EF6" w:rsidRPr="006F1085">
        <w:rPr>
          <w:rFonts w:ascii="Arial Narrow" w:hAnsi="Arial Narrow" w:cs="Arial"/>
          <w:sz w:val="24"/>
          <w:szCs w:val="24"/>
          <w:lang w:val="pl-PL"/>
        </w:rPr>
        <w:t>u</w:t>
      </w:r>
      <w:r w:rsidR="00EA4EF6" w:rsidRPr="006F1085">
        <w:rPr>
          <w:rFonts w:ascii="Arial Narrow" w:hAnsi="Arial Narrow" w:cs="Arial"/>
          <w:sz w:val="24"/>
          <w:szCs w:val="24"/>
        </w:rPr>
        <w:t xml:space="preserve"> </w:t>
      </w:r>
      <w:r w:rsidR="00EA4EF6" w:rsidRPr="006F1085">
        <w:rPr>
          <w:rFonts w:ascii="Arial Narrow" w:hAnsi="Arial Narrow" w:cs="Arial"/>
          <w:sz w:val="24"/>
          <w:szCs w:val="24"/>
          <w:lang w:val="pl-PL"/>
        </w:rPr>
        <w:t>rovu</w:t>
      </w:r>
      <w:r w:rsidR="00EA4EF6" w:rsidRPr="006F1085">
        <w:rPr>
          <w:rFonts w:ascii="Arial Narrow" w:hAnsi="Arial Narrow" w:cs="Arial"/>
          <w:sz w:val="24"/>
          <w:szCs w:val="24"/>
        </w:rPr>
        <w:t>.</w:t>
      </w:r>
    </w:p>
    <w:p w:rsidR="00E27788" w:rsidRDefault="00E27788" w:rsidP="00E27788">
      <w:pPr>
        <w:jc w:val="both"/>
        <w:rPr>
          <w:rFonts w:ascii="Arial Narrow" w:hAnsi="Arial Narrow"/>
          <w:sz w:val="24"/>
          <w:szCs w:val="24"/>
          <w:lang w:val="de-DE"/>
        </w:rPr>
      </w:pPr>
      <w:r>
        <w:rPr>
          <w:rFonts w:ascii="Arial Narrow" w:hAnsi="Arial Narrow"/>
          <w:sz w:val="24"/>
          <w:szCs w:val="24"/>
          <w:lang w:val="de-DE"/>
        </w:rPr>
        <w:t xml:space="preserve">       </w:t>
      </w:r>
      <w:r>
        <w:rPr>
          <w:rFonts w:ascii="Arial Narrow" w:hAnsi="Arial Narrow"/>
          <w:sz w:val="24"/>
          <w:szCs w:val="24"/>
          <w:lang w:val="de-DE"/>
        </w:rPr>
        <w:tab/>
      </w:r>
      <w:r w:rsidR="00584FB7">
        <w:rPr>
          <w:rFonts w:ascii="Arial Narrow" w:hAnsi="Arial Narrow"/>
          <w:sz w:val="24"/>
          <w:szCs w:val="24"/>
          <w:lang w:val="de-DE"/>
        </w:rPr>
        <w:t>Preporučena m</w:t>
      </w:r>
      <w:r>
        <w:rPr>
          <w:rFonts w:ascii="Arial Narrow" w:hAnsi="Arial Narrow"/>
          <w:sz w:val="24"/>
          <w:szCs w:val="24"/>
          <w:lang w:val="de-DE"/>
        </w:rPr>
        <w:t>inimalna širina ro</w:t>
      </w:r>
      <w:r w:rsidR="001B29E5">
        <w:rPr>
          <w:rFonts w:ascii="Arial Narrow" w:hAnsi="Arial Narrow"/>
          <w:sz w:val="24"/>
          <w:szCs w:val="24"/>
          <w:lang w:val="de-DE"/>
        </w:rPr>
        <w:t>va je za razuprte građevne jame</w:t>
      </w:r>
      <w:r>
        <w:rPr>
          <w:rFonts w:ascii="Arial Narrow" w:hAnsi="Arial Narrow"/>
          <w:sz w:val="24"/>
          <w:szCs w:val="24"/>
          <w:lang w:val="de-DE"/>
        </w:rPr>
        <w:t>:</w:t>
      </w:r>
    </w:p>
    <w:p w:rsidR="00E27788" w:rsidRDefault="00E27788" w:rsidP="00E27788">
      <w:pPr>
        <w:ind w:left="720"/>
        <w:jc w:val="both"/>
        <w:rPr>
          <w:rFonts w:ascii="Arial Narrow" w:hAnsi="Arial Narrow"/>
          <w:sz w:val="24"/>
          <w:szCs w:val="24"/>
          <w:lang w:val="de-DE"/>
        </w:rPr>
      </w:pPr>
      <w:r>
        <w:rPr>
          <w:rFonts w:ascii="Arial Narrow" w:hAnsi="Arial Narrow"/>
          <w:sz w:val="24"/>
          <w:szCs w:val="24"/>
          <w:lang w:val="de-DE"/>
        </w:rPr>
        <w:t>- za prof</w:t>
      </w:r>
      <w:r w:rsidR="001A57DF">
        <w:rPr>
          <w:rFonts w:ascii="Arial Narrow" w:hAnsi="Arial Narrow"/>
          <w:sz w:val="24"/>
          <w:szCs w:val="24"/>
          <w:lang w:val="de-DE"/>
        </w:rPr>
        <w:t xml:space="preserve">ile veće od </w:t>
      </w:r>
      <w:r w:rsidR="00C42E03">
        <w:rPr>
          <w:rFonts w:ascii="Arial Narrow" w:hAnsi="Arial Narrow"/>
          <w:sz w:val="24"/>
          <w:szCs w:val="24"/>
          <w:lang w:val="de-DE"/>
        </w:rPr>
        <w:t>ø</w:t>
      </w:r>
      <w:r w:rsidR="001A57DF">
        <w:rPr>
          <w:rFonts w:ascii="Arial Narrow" w:hAnsi="Arial Narrow"/>
          <w:sz w:val="24"/>
          <w:szCs w:val="24"/>
          <w:lang w:val="de-DE"/>
        </w:rPr>
        <w:t xml:space="preserve"> 400 mm  B=D+70 cm</w:t>
      </w:r>
      <w:r>
        <w:rPr>
          <w:rFonts w:ascii="Arial Narrow" w:hAnsi="Arial Narrow"/>
          <w:sz w:val="24"/>
          <w:szCs w:val="24"/>
          <w:lang w:val="de-DE"/>
        </w:rPr>
        <w:t>;</w:t>
      </w:r>
    </w:p>
    <w:p w:rsidR="006047CB" w:rsidRDefault="00E27788" w:rsidP="00E27788">
      <w:pPr>
        <w:ind w:firstLine="720"/>
        <w:jc w:val="both"/>
        <w:rPr>
          <w:rFonts w:ascii="Arial Narrow" w:hAnsi="Arial Narrow"/>
          <w:sz w:val="24"/>
          <w:szCs w:val="24"/>
          <w:lang w:val="de-DE"/>
        </w:rPr>
      </w:pPr>
      <w:r>
        <w:rPr>
          <w:rFonts w:ascii="Arial Narrow" w:hAnsi="Arial Narrow"/>
          <w:sz w:val="24"/>
          <w:szCs w:val="24"/>
          <w:lang w:val="de-DE"/>
        </w:rPr>
        <w:t xml:space="preserve">- za profile manje od </w:t>
      </w:r>
      <w:r w:rsidR="00C42E03">
        <w:rPr>
          <w:rFonts w:ascii="Arial Narrow" w:hAnsi="Arial Narrow"/>
          <w:sz w:val="24"/>
          <w:szCs w:val="24"/>
          <w:lang w:val="de-DE"/>
        </w:rPr>
        <w:t>ø</w:t>
      </w:r>
      <w:r>
        <w:rPr>
          <w:rFonts w:ascii="Arial Narrow" w:hAnsi="Arial Narrow"/>
          <w:sz w:val="24"/>
          <w:szCs w:val="24"/>
          <w:lang w:val="de-DE"/>
        </w:rPr>
        <w:t xml:space="preserve"> 400 mm B=D+40 cm; </w:t>
      </w:r>
    </w:p>
    <w:p w:rsidR="00584FB7" w:rsidRPr="006047CB" w:rsidRDefault="00584FB7" w:rsidP="00E27788">
      <w:pPr>
        <w:ind w:firstLine="720"/>
        <w:jc w:val="both"/>
        <w:rPr>
          <w:rFonts w:ascii="Arial Narrow" w:hAnsi="Arial Narrow"/>
          <w:sz w:val="24"/>
          <w:szCs w:val="24"/>
          <w:lang w:val="de-DE"/>
        </w:rPr>
      </w:pPr>
      <w:r>
        <w:rPr>
          <w:rFonts w:ascii="Arial Narrow" w:hAnsi="Arial Narrow"/>
          <w:sz w:val="24"/>
          <w:szCs w:val="24"/>
          <w:lang w:val="de-DE"/>
        </w:rPr>
        <w:t>gdje je D – vanjski promjer cijevi</w:t>
      </w:r>
    </w:p>
    <w:p w:rsidR="00E27788" w:rsidRDefault="00E27788" w:rsidP="00E27788">
      <w:pPr>
        <w:ind w:firstLine="720"/>
        <w:jc w:val="both"/>
        <w:rPr>
          <w:rFonts w:ascii="Arial Narrow" w:hAnsi="Arial Narrow"/>
          <w:sz w:val="24"/>
          <w:szCs w:val="24"/>
          <w:lang w:val="de-DE"/>
        </w:rPr>
      </w:pPr>
      <w:r>
        <w:rPr>
          <w:rFonts w:ascii="Arial Narrow" w:hAnsi="Arial Narrow"/>
          <w:sz w:val="24"/>
          <w:szCs w:val="24"/>
          <w:lang w:val="de-DE"/>
        </w:rPr>
        <w:t>s tim da je Bmin = 60 cm  za H&lt; 1,75 m, a Bmin = 80 cm za H &gt; 1,75 m.</w:t>
      </w:r>
    </w:p>
    <w:p w:rsidR="001236D5" w:rsidRDefault="001236D5" w:rsidP="00E27788">
      <w:pPr>
        <w:ind w:firstLine="720"/>
        <w:jc w:val="both"/>
        <w:rPr>
          <w:rFonts w:ascii="Arial Narrow" w:hAnsi="Arial Narrow"/>
          <w:sz w:val="24"/>
          <w:szCs w:val="24"/>
          <w:lang w:val="de-DE"/>
        </w:rPr>
      </w:pPr>
    </w:p>
    <w:p w:rsidR="001236D5" w:rsidRDefault="001236D5" w:rsidP="00E27788">
      <w:pPr>
        <w:ind w:firstLine="720"/>
        <w:jc w:val="both"/>
        <w:rPr>
          <w:rFonts w:ascii="Arial Narrow" w:hAnsi="Arial Narrow"/>
          <w:sz w:val="24"/>
          <w:szCs w:val="24"/>
          <w:lang w:val="de-DE"/>
        </w:rPr>
      </w:pPr>
      <w:r>
        <w:rPr>
          <w:rFonts w:ascii="Arial Narrow" w:hAnsi="Arial Narrow"/>
          <w:sz w:val="24"/>
          <w:szCs w:val="24"/>
          <w:lang w:val="de-DE"/>
        </w:rPr>
        <w:t xml:space="preserve">Primjenjena širina rova ovisi o vrsti </w:t>
      </w:r>
      <w:r w:rsidR="00CE0B11">
        <w:rPr>
          <w:rFonts w:ascii="Arial Narrow" w:hAnsi="Arial Narrow"/>
          <w:sz w:val="24"/>
          <w:szCs w:val="24"/>
          <w:lang w:val="de-DE"/>
        </w:rPr>
        <w:t>upotr</w:t>
      </w:r>
      <w:r>
        <w:rPr>
          <w:rFonts w:ascii="Arial Narrow" w:hAnsi="Arial Narrow"/>
          <w:sz w:val="24"/>
          <w:szCs w:val="24"/>
          <w:lang w:val="de-DE"/>
        </w:rPr>
        <w:t>ebljene kanalske oplate.</w:t>
      </w:r>
    </w:p>
    <w:p w:rsidR="005C5056" w:rsidRDefault="005C5056" w:rsidP="005C5056">
      <w:pPr>
        <w:ind w:firstLine="720"/>
        <w:jc w:val="both"/>
        <w:rPr>
          <w:rFonts w:ascii="Arial Narrow" w:hAnsi="Arial Narrow"/>
          <w:sz w:val="24"/>
          <w:lang w:val="de-DE"/>
        </w:rPr>
      </w:pPr>
    </w:p>
    <w:p w:rsidR="005C5056" w:rsidRDefault="005C5056" w:rsidP="005C5056">
      <w:pPr>
        <w:ind w:firstLine="720"/>
        <w:jc w:val="both"/>
        <w:rPr>
          <w:rFonts w:ascii="Arial Narrow" w:hAnsi="Arial Narrow"/>
          <w:sz w:val="24"/>
          <w:lang w:val="de-DE"/>
        </w:rPr>
      </w:pPr>
      <w:r>
        <w:rPr>
          <w:rFonts w:ascii="Arial Narrow" w:hAnsi="Arial Narrow"/>
          <w:sz w:val="24"/>
          <w:lang w:val="de-DE"/>
        </w:rPr>
        <w:t xml:space="preserve">Završetak PE-HD tlačnog cjevovoda </w:t>
      </w:r>
      <w:r w:rsidR="00DC49D3">
        <w:rPr>
          <w:rFonts w:ascii="Arial Narrow" w:hAnsi="Arial Narrow"/>
          <w:sz w:val="24"/>
          <w:lang w:val="de-DE"/>
        </w:rPr>
        <w:t>izvodi se u završnom oknu</w:t>
      </w:r>
      <w:r w:rsidR="00D6712B">
        <w:rPr>
          <w:rFonts w:ascii="Arial Narrow" w:hAnsi="Arial Narrow"/>
          <w:sz w:val="24"/>
          <w:lang w:val="de-DE"/>
        </w:rPr>
        <w:t xml:space="preserve"> tlačnog cjevovoda</w:t>
      </w:r>
      <w:r w:rsidR="00DC49D3">
        <w:rPr>
          <w:rFonts w:ascii="Arial Narrow" w:hAnsi="Arial Narrow"/>
          <w:sz w:val="24"/>
          <w:lang w:val="de-DE"/>
        </w:rPr>
        <w:t>, odakle otpadna voda dalje nastavlja teći gravitacijski.</w:t>
      </w:r>
    </w:p>
    <w:p w:rsidR="006F1085" w:rsidRPr="006F1085" w:rsidRDefault="006F1085" w:rsidP="006F1085"/>
    <w:p w:rsidR="0007634F" w:rsidRDefault="006F1085" w:rsidP="0007634F">
      <w:pPr>
        <w:ind w:firstLine="720"/>
        <w:jc w:val="both"/>
        <w:rPr>
          <w:rFonts w:ascii="Arial Narrow" w:hAnsi="Arial Narrow" w:cs="Arial"/>
          <w:sz w:val="24"/>
          <w:szCs w:val="24"/>
        </w:rPr>
      </w:pPr>
      <w:r w:rsidRPr="006F1085">
        <w:rPr>
          <w:rFonts w:ascii="Arial Narrow" w:hAnsi="Arial Narrow" w:cs="Arial"/>
          <w:sz w:val="24"/>
          <w:szCs w:val="24"/>
        </w:rPr>
        <w:t xml:space="preserve">Cijevi se polažu na pripremljenu pješčanu posteljicu, te oblažu pješčanom oblogom do cca 30 cm iznad tjemena </w:t>
      </w:r>
      <w:r w:rsidR="00584FB7">
        <w:rPr>
          <w:rFonts w:ascii="Arial Narrow" w:hAnsi="Arial Narrow" w:cs="Arial"/>
          <w:sz w:val="24"/>
          <w:szCs w:val="24"/>
        </w:rPr>
        <w:t xml:space="preserve">cijevi. Ostatak rova ispod zelenih površina zatrpava se probranim materijalom iz iskopa, a ispod </w:t>
      </w:r>
      <w:r w:rsidRPr="006F1085">
        <w:rPr>
          <w:rFonts w:ascii="Arial Narrow" w:hAnsi="Arial Narrow" w:cs="Arial"/>
          <w:sz w:val="24"/>
          <w:szCs w:val="24"/>
        </w:rPr>
        <w:t xml:space="preserve">prometnih površina </w:t>
      </w:r>
      <w:r w:rsidR="00584FB7">
        <w:rPr>
          <w:rFonts w:ascii="Arial Narrow" w:hAnsi="Arial Narrow" w:cs="Arial"/>
          <w:sz w:val="24"/>
          <w:szCs w:val="24"/>
        </w:rPr>
        <w:t xml:space="preserve">(nerazvrstane ceste) </w:t>
      </w:r>
      <w:r w:rsidRPr="006F1085">
        <w:rPr>
          <w:rFonts w:ascii="Arial Narrow" w:hAnsi="Arial Narrow" w:cs="Arial"/>
          <w:sz w:val="24"/>
          <w:szCs w:val="24"/>
        </w:rPr>
        <w:t>se zatrpava zamjenskim materijalom (droblj</w:t>
      </w:r>
      <w:r w:rsidR="00584FB7">
        <w:rPr>
          <w:rFonts w:ascii="Arial Narrow" w:hAnsi="Arial Narrow" w:cs="Arial"/>
          <w:sz w:val="24"/>
          <w:szCs w:val="24"/>
        </w:rPr>
        <w:t xml:space="preserve">enac) i sanira postojećim slojevima konstrukcije kolnika. </w:t>
      </w:r>
    </w:p>
    <w:p w:rsidR="002A656D" w:rsidRDefault="002A656D" w:rsidP="00917E20">
      <w:pPr>
        <w:ind w:firstLine="720"/>
        <w:jc w:val="both"/>
        <w:rPr>
          <w:rFonts w:ascii="Arial Narrow" w:hAnsi="Arial Narrow" w:cs="Arial"/>
          <w:sz w:val="24"/>
          <w:szCs w:val="24"/>
        </w:rPr>
      </w:pPr>
    </w:p>
    <w:p w:rsidR="00A37C1C" w:rsidRPr="00A37C1C" w:rsidRDefault="00A37C1C" w:rsidP="00A37C1C">
      <w:pPr>
        <w:pStyle w:val="Naslov3"/>
      </w:pPr>
      <w:r>
        <w:t>Ovješenje i zaštita tlačnog voda TV4</w:t>
      </w:r>
    </w:p>
    <w:p w:rsidR="002A656D" w:rsidRDefault="002A656D" w:rsidP="00917E20">
      <w:pPr>
        <w:ind w:firstLine="720"/>
        <w:jc w:val="both"/>
        <w:rPr>
          <w:rFonts w:ascii="Arial Narrow" w:hAnsi="Arial Narrow" w:cs="Arial"/>
          <w:sz w:val="24"/>
          <w:szCs w:val="24"/>
        </w:rPr>
      </w:pPr>
    </w:p>
    <w:p w:rsidR="00A37C1C" w:rsidRPr="004652EF" w:rsidRDefault="00A37C1C" w:rsidP="00917E20">
      <w:pPr>
        <w:ind w:firstLine="720"/>
        <w:jc w:val="both"/>
        <w:rPr>
          <w:rFonts w:ascii="Arial Narrow" w:hAnsi="Arial Narrow" w:cs="Arial"/>
          <w:sz w:val="24"/>
          <w:szCs w:val="24"/>
        </w:rPr>
      </w:pPr>
      <w:r>
        <w:rPr>
          <w:rFonts w:ascii="Arial Narrow" w:hAnsi="Arial Narrow" w:cs="Arial"/>
          <w:sz w:val="24"/>
          <w:szCs w:val="24"/>
        </w:rPr>
        <w:t xml:space="preserve">Tlačni vod duljine 72 m izvest će se od PEHD cijevi DN 225 SDR 17 PN 10. </w:t>
      </w:r>
    </w:p>
    <w:p w:rsidR="00C54A38" w:rsidRDefault="00C6644F" w:rsidP="00C54A38">
      <w:pPr>
        <w:ind w:firstLine="720"/>
        <w:jc w:val="both"/>
        <w:rPr>
          <w:rFonts w:ascii="Arial Narrow" w:hAnsi="Arial Narrow" w:cs="Arial"/>
          <w:sz w:val="24"/>
          <w:szCs w:val="24"/>
        </w:rPr>
      </w:pPr>
      <w:r>
        <w:rPr>
          <w:rFonts w:ascii="Arial Narrow" w:hAnsi="Arial Narrow" w:cs="Arial"/>
          <w:sz w:val="24"/>
          <w:szCs w:val="24"/>
        </w:rPr>
        <w:t>Križanje tlačnog cjevovoda s potokom Javorica</w:t>
      </w:r>
      <w:r w:rsidR="00917E20">
        <w:rPr>
          <w:rFonts w:ascii="Arial Narrow" w:hAnsi="Arial Narrow" w:cs="Arial"/>
          <w:sz w:val="24"/>
          <w:szCs w:val="24"/>
        </w:rPr>
        <w:t xml:space="preserve"> izvesti će se nadzemno </w:t>
      </w:r>
      <w:r w:rsidR="004652EF">
        <w:rPr>
          <w:rFonts w:ascii="Arial Narrow" w:hAnsi="Arial Narrow" w:cs="Arial"/>
          <w:sz w:val="24"/>
          <w:szCs w:val="24"/>
        </w:rPr>
        <w:t xml:space="preserve">po nosivoj konstrukciji postojećeg mosta, </w:t>
      </w:r>
      <w:r w:rsidR="00917E20">
        <w:rPr>
          <w:rFonts w:ascii="Arial Narrow" w:hAnsi="Arial Narrow" w:cs="Arial"/>
          <w:sz w:val="24"/>
          <w:szCs w:val="24"/>
        </w:rPr>
        <w:t>uz odgovarajuću mehaničku i toplinsku zaštitu</w:t>
      </w:r>
      <w:r w:rsidR="004652EF">
        <w:rPr>
          <w:rFonts w:ascii="Arial Narrow" w:hAnsi="Arial Narrow" w:cs="Arial"/>
          <w:sz w:val="24"/>
          <w:szCs w:val="24"/>
        </w:rPr>
        <w:t xml:space="preserve"> te</w:t>
      </w:r>
      <w:r w:rsidR="00917E20">
        <w:rPr>
          <w:rFonts w:ascii="Arial Narrow" w:hAnsi="Arial Narrow" w:cs="Arial"/>
          <w:sz w:val="24"/>
          <w:szCs w:val="24"/>
        </w:rPr>
        <w:t xml:space="preserve"> osiguravanje slobodnog profila vodotoka.</w:t>
      </w:r>
      <w:r w:rsidR="00A37C1C">
        <w:rPr>
          <w:rFonts w:ascii="Arial Narrow" w:hAnsi="Arial Narrow" w:cs="Arial"/>
          <w:sz w:val="24"/>
          <w:szCs w:val="24"/>
        </w:rPr>
        <w:t xml:space="preserve"> Kao toplinska zaštita upotrijebit će se cjevak od kamene vune debljine 30 mm</w:t>
      </w:r>
      <w:r w:rsidR="00C54A38">
        <w:rPr>
          <w:rFonts w:ascii="Arial Narrow" w:hAnsi="Arial Narrow" w:cs="Arial"/>
          <w:sz w:val="24"/>
          <w:szCs w:val="24"/>
        </w:rPr>
        <w:t xml:space="preserve"> s alu folijom</w:t>
      </w:r>
      <w:r w:rsidR="00A37C1C">
        <w:rPr>
          <w:rFonts w:ascii="Arial Narrow" w:hAnsi="Arial Narrow" w:cs="Arial"/>
          <w:sz w:val="24"/>
          <w:szCs w:val="24"/>
        </w:rPr>
        <w:t>.</w:t>
      </w:r>
      <w:r w:rsidR="00C54A38">
        <w:rPr>
          <w:rFonts w:ascii="Arial Narrow" w:hAnsi="Arial Narrow" w:cs="Arial"/>
          <w:sz w:val="24"/>
          <w:szCs w:val="24"/>
        </w:rPr>
        <w:t xml:space="preserve"> Dodatna mehanička zaštita izvesti će se pomoću PVC cijevi DN 315 SN4.</w:t>
      </w:r>
      <w:r w:rsidR="000F7A40">
        <w:rPr>
          <w:rFonts w:ascii="Arial Narrow" w:hAnsi="Arial Narrow" w:cs="Arial"/>
          <w:sz w:val="24"/>
          <w:szCs w:val="24"/>
        </w:rPr>
        <w:t xml:space="preserve"> </w:t>
      </w:r>
      <w:r w:rsidR="0046437F">
        <w:rPr>
          <w:rFonts w:ascii="Arial Narrow" w:hAnsi="Arial Narrow" w:cs="Arial"/>
          <w:sz w:val="24"/>
          <w:szCs w:val="24"/>
        </w:rPr>
        <w:t xml:space="preserve">Nosač – ovjes od pocinčanog čelika postavlja se na AB konstrukciju mosta pomoću sidara. Nosači se postavljaju na konstrukciju mosta na 1 m razmaka. Cijev se na nosač učvršćuje pomoću metalnih obujmica. Cjevovod se na most postavlja u padu od 3‰ prema crpnoj stanici. </w:t>
      </w:r>
      <w:r w:rsidR="001A0A49">
        <w:rPr>
          <w:rFonts w:ascii="Arial Narrow" w:hAnsi="Arial Narrow" w:cs="Arial"/>
          <w:sz w:val="24"/>
          <w:szCs w:val="24"/>
        </w:rPr>
        <w:t xml:space="preserve">Također, preostali dio nivelete tlačnog voda obale izvesti će se u padu prema crpnoj stanici i oknu za prekid tlačnog tečenja. </w:t>
      </w:r>
      <w:r w:rsidR="0046437F">
        <w:rPr>
          <w:rFonts w:ascii="Arial Narrow" w:hAnsi="Arial Narrow" w:cs="Arial"/>
          <w:sz w:val="24"/>
          <w:szCs w:val="24"/>
        </w:rPr>
        <w:t>Na mjestima vertikalnih i horizontalnih lomova u tlu tlačni vod se učvršćuje betonskim temeljima – ukrutama.</w:t>
      </w:r>
    </w:p>
    <w:p w:rsidR="00C54A38" w:rsidRDefault="00C54A38" w:rsidP="00C54A38">
      <w:pPr>
        <w:ind w:firstLine="720"/>
        <w:jc w:val="both"/>
        <w:rPr>
          <w:rFonts w:ascii="Arial Narrow" w:hAnsi="Arial Narrow" w:cs="Arial"/>
          <w:sz w:val="24"/>
          <w:szCs w:val="24"/>
        </w:rPr>
      </w:pPr>
    </w:p>
    <w:p w:rsidR="0088396B" w:rsidRDefault="0088396B" w:rsidP="0088396B">
      <w:pPr>
        <w:pStyle w:val="Naslov3"/>
      </w:pPr>
      <w:r>
        <w:t>Revizijska okna</w:t>
      </w:r>
    </w:p>
    <w:p w:rsidR="0088396B" w:rsidRPr="0088396B" w:rsidRDefault="0088396B" w:rsidP="0088396B"/>
    <w:p w:rsidR="0088396B" w:rsidRDefault="00C6644F" w:rsidP="00CE0B11">
      <w:pPr>
        <w:jc w:val="both"/>
        <w:rPr>
          <w:rFonts w:ascii="Arial Narrow" w:hAnsi="Arial Narrow"/>
          <w:sz w:val="24"/>
        </w:rPr>
      </w:pPr>
      <w:r>
        <w:rPr>
          <w:rFonts w:ascii="Arial Narrow" w:hAnsi="Arial Narrow"/>
          <w:sz w:val="24"/>
        </w:rPr>
        <w:tab/>
      </w:r>
      <w:r w:rsidR="0088396B">
        <w:rPr>
          <w:rFonts w:ascii="Arial Narrow" w:hAnsi="Arial Narrow"/>
          <w:sz w:val="24"/>
        </w:rPr>
        <w:t>Izvedba revizijskih okana predviđa se na slijedećim pozicijama kanalizacijskog sustava:</w:t>
      </w:r>
    </w:p>
    <w:p w:rsidR="0088396B" w:rsidRDefault="0088396B" w:rsidP="00CE0B11">
      <w:pPr>
        <w:numPr>
          <w:ilvl w:val="1"/>
          <w:numId w:val="5"/>
        </w:numPr>
        <w:tabs>
          <w:tab w:val="clear" w:pos="1800"/>
          <w:tab w:val="num" w:pos="1440"/>
        </w:tabs>
        <w:ind w:left="1440"/>
        <w:jc w:val="both"/>
        <w:rPr>
          <w:rFonts w:ascii="Arial Narrow" w:hAnsi="Arial Narrow"/>
          <w:sz w:val="24"/>
        </w:rPr>
      </w:pPr>
      <w:r>
        <w:rPr>
          <w:rFonts w:ascii="Arial Narrow" w:hAnsi="Arial Narrow"/>
          <w:sz w:val="24"/>
          <w:lang w:val="de-DE"/>
        </w:rPr>
        <w:t>na</w:t>
      </w:r>
      <w:r>
        <w:rPr>
          <w:rFonts w:ascii="Arial Narrow" w:hAnsi="Arial Narrow"/>
          <w:sz w:val="24"/>
        </w:rPr>
        <w:t xml:space="preserve"> </w:t>
      </w:r>
      <w:r>
        <w:rPr>
          <w:rFonts w:ascii="Arial Narrow" w:hAnsi="Arial Narrow"/>
          <w:sz w:val="24"/>
          <w:lang w:val="de-DE"/>
        </w:rPr>
        <w:t>svim</w:t>
      </w:r>
      <w:r>
        <w:rPr>
          <w:rFonts w:ascii="Arial Narrow" w:hAnsi="Arial Narrow"/>
          <w:sz w:val="24"/>
        </w:rPr>
        <w:t xml:space="preserve"> </w:t>
      </w:r>
      <w:r>
        <w:rPr>
          <w:rFonts w:ascii="Arial Narrow" w:hAnsi="Arial Narrow"/>
          <w:sz w:val="24"/>
          <w:lang w:val="de-DE"/>
        </w:rPr>
        <w:t>po</w:t>
      </w:r>
      <w:r>
        <w:rPr>
          <w:rFonts w:ascii="Arial Narrow" w:hAnsi="Arial Narrow"/>
          <w:sz w:val="24"/>
        </w:rPr>
        <w:t>č</w:t>
      </w:r>
      <w:r>
        <w:rPr>
          <w:rFonts w:ascii="Arial Narrow" w:hAnsi="Arial Narrow"/>
          <w:sz w:val="24"/>
          <w:lang w:val="de-DE"/>
        </w:rPr>
        <w:t>ecima</w:t>
      </w:r>
      <w:r>
        <w:rPr>
          <w:rFonts w:ascii="Arial Narrow" w:hAnsi="Arial Narrow"/>
          <w:sz w:val="24"/>
        </w:rPr>
        <w:t xml:space="preserve"> </w:t>
      </w:r>
      <w:r>
        <w:rPr>
          <w:rFonts w:ascii="Arial Narrow" w:hAnsi="Arial Narrow"/>
          <w:sz w:val="24"/>
          <w:lang w:val="de-DE"/>
        </w:rPr>
        <w:t>kanalizacijskih</w:t>
      </w:r>
      <w:r>
        <w:rPr>
          <w:rFonts w:ascii="Arial Narrow" w:hAnsi="Arial Narrow"/>
          <w:sz w:val="24"/>
        </w:rPr>
        <w:t xml:space="preserve"> </w:t>
      </w:r>
      <w:r>
        <w:rPr>
          <w:rFonts w:ascii="Arial Narrow" w:hAnsi="Arial Narrow"/>
          <w:sz w:val="24"/>
          <w:lang w:val="de-DE"/>
        </w:rPr>
        <w:t>vodova</w:t>
      </w:r>
      <w:r>
        <w:rPr>
          <w:rFonts w:ascii="Arial Narrow" w:hAnsi="Arial Narrow"/>
          <w:sz w:val="24"/>
        </w:rPr>
        <w:t>;</w:t>
      </w:r>
    </w:p>
    <w:p w:rsidR="0088396B" w:rsidRDefault="0088396B" w:rsidP="00CE0B11">
      <w:pPr>
        <w:numPr>
          <w:ilvl w:val="1"/>
          <w:numId w:val="5"/>
        </w:numPr>
        <w:tabs>
          <w:tab w:val="clear" w:pos="1800"/>
          <w:tab w:val="num" w:pos="1440"/>
        </w:tabs>
        <w:ind w:left="1440"/>
        <w:jc w:val="both"/>
        <w:rPr>
          <w:rFonts w:ascii="Arial Narrow" w:hAnsi="Arial Narrow"/>
          <w:sz w:val="24"/>
        </w:rPr>
      </w:pPr>
      <w:r>
        <w:rPr>
          <w:rFonts w:ascii="Arial Narrow" w:hAnsi="Arial Narrow"/>
          <w:sz w:val="24"/>
          <w:lang w:val="de-DE"/>
        </w:rPr>
        <w:t>na</w:t>
      </w:r>
      <w:r>
        <w:rPr>
          <w:rFonts w:ascii="Arial Narrow" w:hAnsi="Arial Narrow"/>
          <w:sz w:val="24"/>
        </w:rPr>
        <w:t xml:space="preserve"> </w:t>
      </w:r>
      <w:r>
        <w:rPr>
          <w:rFonts w:ascii="Arial Narrow" w:hAnsi="Arial Narrow"/>
          <w:sz w:val="24"/>
          <w:lang w:val="de-DE"/>
        </w:rPr>
        <w:t>svim</w:t>
      </w:r>
      <w:r>
        <w:rPr>
          <w:rFonts w:ascii="Arial Narrow" w:hAnsi="Arial Narrow"/>
          <w:sz w:val="24"/>
        </w:rPr>
        <w:t xml:space="preserve"> </w:t>
      </w:r>
      <w:r>
        <w:rPr>
          <w:rFonts w:ascii="Arial Narrow" w:hAnsi="Arial Narrow"/>
          <w:sz w:val="24"/>
          <w:lang w:val="de-DE"/>
        </w:rPr>
        <w:t>horizontalnim</w:t>
      </w:r>
      <w:r>
        <w:rPr>
          <w:rFonts w:ascii="Arial Narrow" w:hAnsi="Arial Narrow"/>
          <w:sz w:val="24"/>
        </w:rPr>
        <w:t xml:space="preserve"> </w:t>
      </w:r>
      <w:r>
        <w:rPr>
          <w:rFonts w:ascii="Arial Narrow" w:hAnsi="Arial Narrow"/>
          <w:sz w:val="24"/>
          <w:lang w:val="de-DE"/>
        </w:rPr>
        <w:t>lomovima</w:t>
      </w:r>
      <w:r>
        <w:rPr>
          <w:rFonts w:ascii="Arial Narrow" w:hAnsi="Arial Narrow"/>
          <w:sz w:val="24"/>
        </w:rPr>
        <w:t xml:space="preserve"> </w:t>
      </w:r>
      <w:r>
        <w:rPr>
          <w:rFonts w:ascii="Arial Narrow" w:hAnsi="Arial Narrow"/>
          <w:sz w:val="24"/>
          <w:lang w:val="de-DE"/>
        </w:rPr>
        <w:t>trase</w:t>
      </w:r>
      <w:r>
        <w:rPr>
          <w:rFonts w:ascii="Arial Narrow" w:hAnsi="Arial Narrow"/>
          <w:sz w:val="24"/>
        </w:rPr>
        <w:t>;</w:t>
      </w:r>
    </w:p>
    <w:p w:rsidR="0088396B" w:rsidRDefault="0088396B" w:rsidP="00CE0B11">
      <w:pPr>
        <w:numPr>
          <w:ilvl w:val="1"/>
          <w:numId w:val="5"/>
        </w:numPr>
        <w:tabs>
          <w:tab w:val="clear" w:pos="1800"/>
          <w:tab w:val="num" w:pos="1440"/>
        </w:tabs>
        <w:ind w:left="1440"/>
        <w:jc w:val="both"/>
        <w:rPr>
          <w:rFonts w:ascii="Arial Narrow" w:hAnsi="Arial Narrow"/>
          <w:sz w:val="24"/>
        </w:rPr>
      </w:pPr>
      <w:r>
        <w:rPr>
          <w:rFonts w:ascii="Arial Narrow" w:hAnsi="Arial Narrow"/>
          <w:sz w:val="24"/>
          <w:lang w:val="de-DE"/>
        </w:rPr>
        <w:t>spojevima</w:t>
      </w:r>
      <w:r>
        <w:rPr>
          <w:rFonts w:ascii="Arial Narrow" w:hAnsi="Arial Narrow"/>
          <w:sz w:val="24"/>
        </w:rPr>
        <w:t xml:space="preserve"> </w:t>
      </w:r>
      <w:r>
        <w:rPr>
          <w:rFonts w:ascii="Arial Narrow" w:hAnsi="Arial Narrow"/>
          <w:sz w:val="24"/>
          <w:lang w:val="de-DE"/>
        </w:rPr>
        <w:t>dvaju</w:t>
      </w:r>
      <w:r>
        <w:rPr>
          <w:rFonts w:ascii="Arial Narrow" w:hAnsi="Arial Narrow"/>
          <w:sz w:val="24"/>
        </w:rPr>
        <w:t xml:space="preserve"> </w:t>
      </w:r>
      <w:r>
        <w:rPr>
          <w:rFonts w:ascii="Arial Narrow" w:hAnsi="Arial Narrow"/>
          <w:sz w:val="24"/>
          <w:lang w:val="de-DE"/>
        </w:rPr>
        <w:t>i</w:t>
      </w:r>
      <w:r>
        <w:rPr>
          <w:rFonts w:ascii="Arial Narrow" w:hAnsi="Arial Narrow"/>
          <w:sz w:val="24"/>
        </w:rPr>
        <w:t xml:space="preserve"> </w:t>
      </w:r>
      <w:r>
        <w:rPr>
          <w:rFonts w:ascii="Arial Narrow" w:hAnsi="Arial Narrow"/>
          <w:sz w:val="24"/>
          <w:lang w:val="de-DE"/>
        </w:rPr>
        <w:t>vi</w:t>
      </w:r>
      <w:r>
        <w:rPr>
          <w:rFonts w:ascii="Arial Narrow" w:hAnsi="Arial Narrow"/>
          <w:sz w:val="24"/>
        </w:rPr>
        <w:t>š</w:t>
      </w:r>
      <w:r>
        <w:rPr>
          <w:rFonts w:ascii="Arial Narrow" w:hAnsi="Arial Narrow"/>
          <w:sz w:val="24"/>
          <w:lang w:val="de-DE"/>
        </w:rPr>
        <w:t>e</w:t>
      </w:r>
      <w:r>
        <w:rPr>
          <w:rFonts w:ascii="Arial Narrow" w:hAnsi="Arial Narrow"/>
          <w:sz w:val="24"/>
        </w:rPr>
        <w:t xml:space="preserve"> </w:t>
      </w:r>
      <w:r>
        <w:rPr>
          <w:rFonts w:ascii="Arial Narrow" w:hAnsi="Arial Narrow"/>
          <w:sz w:val="24"/>
          <w:lang w:val="de-DE"/>
        </w:rPr>
        <w:t>kanalizacijskih</w:t>
      </w:r>
      <w:r>
        <w:rPr>
          <w:rFonts w:ascii="Arial Narrow" w:hAnsi="Arial Narrow"/>
          <w:sz w:val="24"/>
        </w:rPr>
        <w:t xml:space="preserve"> </w:t>
      </w:r>
      <w:r>
        <w:rPr>
          <w:rFonts w:ascii="Arial Narrow" w:hAnsi="Arial Narrow"/>
          <w:sz w:val="24"/>
          <w:lang w:val="de-DE"/>
        </w:rPr>
        <w:t>vodova</w:t>
      </w:r>
      <w:r>
        <w:rPr>
          <w:rFonts w:ascii="Arial Narrow" w:hAnsi="Arial Narrow"/>
          <w:sz w:val="24"/>
        </w:rPr>
        <w:t>;</w:t>
      </w:r>
    </w:p>
    <w:p w:rsidR="0088396B" w:rsidRDefault="0088396B" w:rsidP="00CE0B11">
      <w:pPr>
        <w:numPr>
          <w:ilvl w:val="1"/>
          <w:numId w:val="5"/>
        </w:numPr>
        <w:tabs>
          <w:tab w:val="clear" w:pos="1800"/>
          <w:tab w:val="num" w:pos="1440"/>
        </w:tabs>
        <w:ind w:left="1440"/>
        <w:jc w:val="both"/>
        <w:rPr>
          <w:rFonts w:ascii="Arial Narrow" w:hAnsi="Arial Narrow"/>
          <w:sz w:val="24"/>
        </w:rPr>
      </w:pPr>
      <w:r>
        <w:rPr>
          <w:rFonts w:ascii="Arial Narrow" w:hAnsi="Arial Narrow"/>
          <w:sz w:val="24"/>
          <w:lang w:val="de-DE"/>
        </w:rPr>
        <w:t>ravnim</w:t>
      </w:r>
      <w:r>
        <w:rPr>
          <w:rFonts w:ascii="Arial Narrow" w:hAnsi="Arial Narrow"/>
          <w:sz w:val="24"/>
        </w:rPr>
        <w:t xml:space="preserve"> </w:t>
      </w:r>
      <w:r>
        <w:rPr>
          <w:rFonts w:ascii="Arial Narrow" w:hAnsi="Arial Narrow"/>
          <w:sz w:val="24"/>
          <w:lang w:val="de-DE"/>
        </w:rPr>
        <w:t>potezima</w:t>
      </w:r>
      <w:r>
        <w:rPr>
          <w:rFonts w:ascii="Arial Narrow" w:hAnsi="Arial Narrow"/>
          <w:sz w:val="24"/>
        </w:rPr>
        <w:t xml:space="preserve"> </w:t>
      </w:r>
      <w:r>
        <w:rPr>
          <w:rFonts w:ascii="Arial Narrow" w:hAnsi="Arial Narrow"/>
          <w:sz w:val="24"/>
          <w:lang w:val="de-DE"/>
        </w:rPr>
        <w:t>kanalizacijskih</w:t>
      </w:r>
      <w:r>
        <w:rPr>
          <w:rFonts w:ascii="Arial Narrow" w:hAnsi="Arial Narrow"/>
          <w:sz w:val="24"/>
        </w:rPr>
        <w:t xml:space="preserve"> </w:t>
      </w:r>
      <w:r>
        <w:rPr>
          <w:rFonts w:ascii="Arial Narrow" w:hAnsi="Arial Narrow"/>
          <w:sz w:val="24"/>
          <w:lang w:val="de-DE"/>
        </w:rPr>
        <w:t>vodova</w:t>
      </w:r>
      <w:r>
        <w:rPr>
          <w:rFonts w:ascii="Arial Narrow" w:hAnsi="Arial Narrow"/>
          <w:sz w:val="24"/>
        </w:rPr>
        <w:t xml:space="preserve"> </w:t>
      </w:r>
      <w:r>
        <w:rPr>
          <w:rFonts w:ascii="Arial Narrow" w:hAnsi="Arial Narrow"/>
          <w:sz w:val="24"/>
          <w:lang w:val="de-DE"/>
        </w:rPr>
        <w:t>u</w:t>
      </w:r>
      <w:r>
        <w:rPr>
          <w:rFonts w:ascii="Arial Narrow" w:hAnsi="Arial Narrow"/>
          <w:sz w:val="24"/>
        </w:rPr>
        <w:t xml:space="preserve"> </w:t>
      </w:r>
      <w:r>
        <w:rPr>
          <w:rFonts w:ascii="Arial Narrow" w:hAnsi="Arial Narrow"/>
          <w:sz w:val="24"/>
          <w:lang w:val="de-DE"/>
        </w:rPr>
        <w:t>razmacima</w:t>
      </w:r>
      <w:r>
        <w:rPr>
          <w:rFonts w:ascii="Arial Narrow" w:hAnsi="Arial Narrow"/>
          <w:sz w:val="24"/>
        </w:rPr>
        <w:t xml:space="preserve"> </w:t>
      </w:r>
      <w:r>
        <w:rPr>
          <w:rFonts w:ascii="Arial Narrow" w:hAnsi="Arial Narrow"/>
          <w:sz w:val="24"/>
          <w:lang w:val="de-DE"/>
        </w:rPr>
        <w:t>do</w:t>
      </w:r>
      <w:r>
        <w:rPr>
          <w:rFonts w:ascii="Arial Narrow" w:hAnsi="Arial Narrow"/>
          <w:sz w:val="24"/>
        </w:rPr>
        <w:t xml:space="preserve"> </w:t>
      </w:r>
      <w:r>
        <w:rPr>
          <w:rFonts w:ascii="Arial Narrow" w:hAnsi="Arial Narrow"/>
          <w:sz w:val="24"/>
          <w:lang w:val="de-DE"/>
        </w:rPr>
        <w:t>maksimalno</w:t>
      </w:r>
      <w:r>
        <w:rPr>
          <w:rFonts w:ascii="Arial Narrow" w:hAnsi="Arial Narrow"/>
          <w:sz w:val="24"/>
        </w:rPr>
        <w:t xml:space="preserve"> 50 </w:t>
      </w:r>
      <w:r>
        <w:rPr>
          <w:rFonts w:ascii="Arial Narrow" w:hAnsi="Arial Narrow"/>
          <w:sz w:val="24"/>
          <w:lang w:val="de-DE"/>
        </w:rPr>
        <w:t>m</w:t>
      </w:r>
      <w:r>
        <w:rPr>
          <w:rFonts w:ascii="Arial Narrow" w:hAnsi="Arial Narrow"/>
          <w:sz w:val="24"/>
          <w:lang w:val="de-DE"/>
        </w:rPr>
        <w:sym w:font="Technic" w:char="F091"/>
      </w:r>
      <w:r>
        <w:rPr>
          <w:rFonts w:ascii="Arial Narrow" w:hAnsi="Arial Narrow"/>
          <w:sz w:val="24"/>
        </w:rPr>
        <w:t>.</w:t>
      </w:r>
    </w:p>
    <w:p w:rsidR="0088396B" w:rsidRDefault="0088396B" w:rsidP="00CE0B11">
      <w:pPr>
        <w:ind w:left="1440"/>
        <w:jc w:val="both"/>
        <w:rPr>
          <w:rFonts w:ascii="Arial Narrow" w:hAnsi="Arial Narrow"/>
          <w:sz w:val="24"/>
        </w:rPr>
      </w:pPr>
    </w:p>
    <w:p w:rsidR="0088396B" w:rsidRDefault="0088396B" w:rsidP="00CE0B11">
      <w:pPr>
        <w:ind w:firstLine="720"/>
        <w:jc w:val="both"/>
        <w:rPr>
          <w:rFonts w:ascii="Arial Narrow" w:hAnsi="Arial Narrow"/>
          <w:sz w:val="24"/>
          <w:lang w:val="de-DE"/>
        </w:rPr>
      </w:pPr>
      <w:r>
        <w:rPr>
          <w:rFonts w:ascii="Arial Narrow" w:hAnsi="Arial Narrow"/>
          <w:sz w:val="24"/>
          <w:lang w:val="de-DE"/>
        </w:rPr>
        <w:t>U svim oknima ugrađuju se penjalice na razmaku 30 cm mjereno od kote terena i kanalski poklopci nosivosti ovisno o položaju okna.</w:t>
      </w:r>
    </w:p>
    <w:p w:rsidR="0088396B" w:rsidRPr="00C20556" w:rsidRDefault="0088396B" w:rsidP="00CE0B11">
      <w:pPr>
        <w:ind w:firstLine="720"/>
        <w:jc w:val="both"/>
        <w:rPr>
          <w:rFonts w:ascii="Arial Narrow" w:eastAsia="Batang" w:hAnsi="Arial Narrow"/>
          <w:sz w:val="24"/>
        </w:rPr>
      </w:pPr>
      <w:r w:rsidRPr="00C20556">
        <w:rPr>
          <w:rFonts w:ascii="Arial Narrow" w:eastAsia="Batang" w:hAnsi="Arial Narrow"/>
          <w:sz w:val="24"/>
        </w:rPr>
        <w:t xml:space="preserve">Na mjestima revizijskih okana rov se proširuje i produbljuje. </w:t>
      </w:r>
    </w:p>
    <w:p w:rsidR="0088396B" w:rsidRPr="00C20556" w:rsidRDefault="0088396B" w:rsidP="00CE0B11">
      <w:pPr>
        <w:ind w:firstLine="720"/>
        <w:jc w:val="both"/>
        <w:rPr>
          <w:rFonts w:ascii="Arial Narrow" w:eastAsia="Batang" w:hAnsi="Arial Narrow"/>
          <w:sz w:val="24"/>
        </w:rPr>
      </w:pPr>
      <w:r w:rsidRPr="00C20556">
        <w:rPr>
          <w:rFonts w:ascii="Arial Narrow" w:eastAsia="Batang" w:hAnsi="Arial Narrow"/>
          <w:sz w:val="24"/>
        </w:rPr>
        <w:t>Okna se izvode na predhodno postavljenoj i zbijenoj polozi od tucanika i sloju mršavog betona. Na sloj tucanika od 10 cm, nanosi se mršavi beton C12/15 od 10 cm.</w:t>
      </w:r>
    </w:p>
    <w:p w:rsidR="0088396B" w:rsidRPr="00FD002B" w:rsidRDefault="008A72FF" w:rsidP="00CE0B11">
      <w:pPr>
        <w:ind w:firstLine="720"/>
        <w:jc w:val="both"/>
        <w:rPr>
          <w:rFonts w:ascii="Arial Narrow" w:eastAsia="Batang" w:hAnsi="Arial Narrow"/>
          <w:sz w:val="24"/>
        </w:rPr>
      </w:pPr>
      <w:r>
        <w:rPr>
          <w:rFonts w:ascii="Arial Narrow" w:eastAsia="Batang" w:hAnsi="Arial Narrow"/>
          <w:sz w:val="24"/>
        </w:rPr>
        <w:t>Glavnim</w:t>
      </w:r>
      <w:r w:rsidR="00A50CC4">
        <w:rPr>
          <w:rFonts w:ascii="Arial Narrow" w:eastAsia="Batang" w:hAnsi="Arial Narrow"/>
          <w:sz w:val="24"/>
        </w:rPr>
        <w:t xml:space="preserve"> projektom odabrana </w:t>
      </w:r>
      <w:r w:rsidR="00A00483">
        <w:rPr>
          <w:rFonts w:ascii="Arial Narrow" w:eastAsia="Batang" w:hAnsi="Arial Narrow"/>
          <w:sz w:val="24"/>
        </w:rPr>
        <w:t>su tipska PE</w:t>
      </w:r>
      <w:r w:rsidR="00DD3315">
        <w:rPr>
          <w:rFonts w:ascii="Arial Narrow" w:eastAsia="Batang" w:hAnsi="Arial Narrow"/>
          <w:sz w:val="24"/>
        </w:rPr>
        <w:t>-</w:t>
      </w:r>
      <w:r w:rsidR="00A00483">
        <w:rPr>
          <w:rFonts w:ascii="Arial Narrow" w:eastAsia="Batang" w:hAnsi="Arial Narrow"/>
          <w:sz w:val="24"/>
        </w:rPr>
        <w:t>HD okna.</w:t>
      </w:r>
      <w:r w:rsidR="00DA75FC">
        <w:rPr>
          <w:rFonts w:ascii="Arial Narrow" w:eastAsia="Batang" w:hAnsi="Arial Narrow"/>
          <w:sz w:val="24"/>
        </w:rPr>
        <w:t xml:space="preserve"> Distribucijski AB prstenovi postavljaju se iznad PEHD okana radi prijenosa prometnog opterećenja na okolno tlo.</w:t>
      </w:r>
    </w:p>
    <w:p w:rsidR="0088396B" w:rsidRDefault="0088396B" w:rsidP="00CE0B11">
      <w:pPr>
        <w:ind w:firstLine="720"/>
        <w:jc w:val="both"/>
        <w:rPr>
          <w:rFonts w:ascii="Arial Narrow" w:eastAsia="Batang" w:hAnsi="Arial Narrow"/>
          <w:sz w:val="24"/>
        </w:rPr>
      </w:pPr>
      <w:r w:rsidRPr="00FD002B">
        <w:rPr>
          <w:rFonts w:ascii="Arial Narrow" w:eastAsia="Batang" w:hAnsi="Arial Narrow"/>
          <w:sz w:val="24"/>
        </w:rPr>
        <w:t xml:space="preserve">Kota poklopca okna odgovara koti nivelete </w:t>
      </w:r>
      <w:r>
        <w:rPr>
          <w:rFonts w:ascii="Arial Narrow" w:eastAsia="Batang" w:hAnsi="Arial Narrow"/>
          <w:sz w:val="24"/>
        </w:rPr>
        <w:t>okolnog terena</w:t>
      </w:r>
      <w:r w:rsidRPr="00FD002B">
        <w:rPr>
          <w:rFonts w:ascii="Arial Narrow" w:eastAsia="Batang" w:hAnsi="Arial Narrow"/>
          <w:sz w:val="24"/>
        </w:rPr>
        <w:t xml:space="preserve">. </w:t>
      </w:r>
      <w:r>
        <w:rPr>
          <w:rFonts w:ascii="Arial Narrow" w:eastAsia="Batang" w:hAnsi="Arial Narrow"/>
          <w:sz w:val="24"/>
        </w:rPr>
        <w:t>Poklopci su tipski, ljevanoželjezni</w:t>
      </w:r>
      <w:r w:rsidR="00DA75FC">
        <w:rPr>
          <w:rFonts w:ascii="Arial Narrow" w:eastAsia="Batang" w:hAnsi="Arial Narrow"/>
          <w:sz w:val="24"/>
        </w:rPr>
        <w:t xml:space="preserve">, okrugli, veličine </w:t>
      </w:r>
      <w:r w:rsidR="00DA75FC">
        <w:rPr>
          <w:rFonts w:ascii="Calibri" w:eastAsia="Batang" w:hAnsi="Calibri" w:cs="Calibri"/>
          <w:sz w:val="24"/>
        </w:rPr>
        <w:t>ɸ</w:t>
      </w:r>
      <w:r>
        <w:rPr>
          <w:rFonts w:ascii="Arial Narrow" w:eastAsia="Batang" w:hAnsi="Arial Narrow"/>
          <w:sz w:val="24"/>
        </w:rPr>
        <w:t>60 cm. U poklopcu moraju postojati otvori (rupice) za ventilaciju kanala radi smanjenja utjecaja plinova i pritjecanje zraka koji</w:t>
      </w:r>
      <w:r w:rsidR="00A50CC4">
        <w:rPr>
          <w:rFonts w:ascii="Arial Narrow" w:eastAsia="Batang" w:hAnsi="Arial Narrow"/>
          <w:sz w:val="24"/>
        </w:rPr>
        <w:t>m</w:t>
      </w:r>
      <w:r>
        <w:rPr>
          <w:rFonts w:ascii="Arial Narrow" w:eastAsia="Batang" w:hAnsi="Arial Narrow"/>
          <w:sz w:val="24"/>
        </w:rPr>
        <w:t xml:space="preserve"> se usporavaju anaerobni procesi razgradnje.</w:t>
      </w:r>
    </w:p>
    <w:p w:rsidR="0088396B" w:rsidRDefault="00E37923" w:rsidP="00CE0B11">
      <w:pPr>
        <w:ind w:firstLine="720"/>
        <w:jc w:val="both"/>
        <w:rPr>
          <w:rFonts w:ascii="Arial Narrow" w:eastAsia="Batang" w:hAnsi="Arial Narrow"/>
          <w:sz w:val="24"/>
        </w:rPr>
      </w:pPr>
      <w:r>
        <w:rPr>
          <w:rFonts w:ascii="Arial Narrow" w:eastAsia="Batang" w:hAnsi="Arial Narrow"/>
          <w:sz w:val="24"/>
        </w:rPr>
        <w:t>Završno o</w:t>
      </w:r>
      <w:r w:rsidR="0088396B">
        <w:rPr>
          <w:rFonts w:ascii="Arial Narrow" w:eastAsia="Batang" w:hAnsi="Arial Narrow"/>
          <w:sz w:val="24"/>
        </w:rPr>
        <w:t xml:space="preserve">kno </w:t>
      </w:r>
      <w:r>
        <w:rPr>
          <w:rFonts w:ascii="Arial Narrow" w:eastAsia="Batang" w:hAnsi="Arial Narrow"/>
          <w:sz w:val="24"/>
        </w:rPr>
        <w:t xml:space="preserve">tlačnog tečenja </w:t>
      </w:r>
      <w:r w:rsidR="00D86BF6">
        <w:rPr>
          <w:rFonts w:ascii="Arial Narrow" w:eastAsia="Batang" w:hAnsi="Arial Narrow"/>
          <w:sz w:val="24"/>
        </w:rPr>
        <w:t xml:space="preserve">također </w:t>
      </w:r>
      <w:r w:rsidR="00316911">
        <w:rPr>
          <w:rFonts w:ascii="Arial Narrow" w:eastAsia="Batang" w:hAnsi="Arial Narrow"/>
          <w:sz w:val="24"/>
        </w:rPr>
        <w:t xml:space="preserve">se izvodi kao </w:t>
      </w:r>
      <w:r w:rsidR="00D86BF6">
        <w:rPr>
          <w:rFonts w:ascii="Arial Narrow" w:eastAsia="Batang" w:hAnsi="Arial Narrow"/>
          <w:sz w:val="24"/>
        </w:rPr>
        <w:t>PEHD okno.</w:t>
      </w:r>
      <w:r w:rsidR="00A00483">
        <w:rPr>
          <w:rFonts w:ascii="Arial Narrow" w:eastAsia="Batang" w:hAnsi="Arial Narrow"/>
          <w:sz w:val="24"/>
        </w:rPr>
        <w:t xml:space="preserve"> </w:t>
      </w:r>
    </w:p>
    <w:p w:rsidR="001816FC" w:rsidRDefault="001816FC" w:rsidP="001816FC">
      <w:pPr>
        <w:ind w:firstLine="720"/>
        <w:contextualSpacing/>
        <w:jc w:val="both"/>
        <w:rPr>
          <w:rFonts w:ascii="Arial Narrow" w:eastAsia="Batang" w:hAnsi="Arial Narrow"/>
          <w:sz w:val="24"/>
        </w:rPr>
      </w:pPr>
      <w:r>
        <w:rPr>
          <w:rFonts w:ascii="Arial Narrow" w:eastAsia="Batang" w:hAnsi="Arial Narrow"/>
          <w:sz w:val="24"/>
        </w:rPr>
        <w:t>Poklopci u dnu cestovnog jarka moraju biti bez otvora za ventilaciju te dobro brtviti kako bi osigurali vodonepropusnost. Kako bi se osigurala ventilacija kanalizacije koja je položena po dnu jarka treba izvesti ventilacijske otvore od metalnih cijevi ø50 mm s lulom na svakom drugom revizijskom oknu položenom na dnu jarka. Pokosi i dno oko poklopca oblažu se betonskim slojem prema detalju danom u grafičkim prilozima.</w:t>
      </w:r>
    </w:p>
    <w:p w:rsidR="0088396B" w:rsidRDefault="0088396B" w:rsidP="00843FDD">
      <w:pPr>
        <w:jc w:val="both"/>
        <w:rPr>
          <w:rFonts w:ascii="Arial Narrow" w:hAnsi="Arial Narrow" w:cs="Arial"/>
          <w:sz w:val="24"/>
          <w:szCs w:val="24"/>
        </w:rPr>
      </w:pPr>
    </w:p>
    <w:p w:rsidR="00843FDD" w:rsidRDefault="00843FDD" w:rsidP="00843FDD">
      <w:pPr>
        <w:jc w:val="both"/>
        <w:rPr>
          <w:rFonts w:ascii="Arial Narrow" w:hAnsi="Arial Narrow" w:cs="Arial"/>
          <w:sz w:val="24"/>
          <w:szCs w:val="24"/>
        </w:rPr>
      </w:pPr>
    </w:p>
    <w:p w:rsidR="0088396B" w:rsidRPr="00964E03" w:rsidRDefault="00C6644F" w:rsidP="0088396B">
      <w:pPr>
        <w:pStyle w:val="Naslov3"/>
      </w:pPr>
      <w:r w:rsidRPr="00964E03">
        <w:t>Crpna stanica</w:t>
      </w:r>
      <w:r w:rsidR="00390832" w:rsidRPr="00964E03">
        <w:t xml:space="preserve"> (CS</w:t>
      </w:r>
      <w:r w:rsidR="00322ECA">
        <w:t>4</w:t>
      </w:r>
      <w:r w:rsidR="00390832" w:rsidRPr="00964E03">
        <w:t>)</w:t>
      </w:r>
    </w:p>
    <w:p w:rsidR="006B3FDD" w:rsidRPr="0063630A" w:rsidRDefault="006B3FDD" w:rsidP="006B3FDD">
      <w:pPr>
        <w:rPr>
          <w:color w:val="FF0000"/>
        </w:rPr>
      </w:pPr>
    </w:p>
    <w:p w:rsidR="00195797" w:rsidRDefault="00195797" w:rsidP="00195797">
      <w:pPr>
        <w:ind w:firstLine="720"/>
        <w:jc w:val="both"/>
        <w:rPr>
          <w:rFonts w:ascii="Arial Narrow" w:hAnsi="Arial Narrow"/>
          <w:sz w:val="24"/>
          <w:lang w:val="de-DE"/>
        </w:rPr>
      </w:pPr>
      <w:r>
        <w:rPr>
          <w:rFonts w:ascii="Arial Narrow" w:eastAsia="Arial Unicode MS" w:hAnsi="Arial Narrow" w:cs="Tahoma"/>
          <w:sz w:val="24"/>
          <w:szCs w:val="22"/>
        </w:rPr>
        <w:t>Unutar novoprojektiranog kanalizacijskog sustava planirana je izgradnja crpne stanice (CS4) prema priloženim nacrtima</w:t>
      </w:r>
      <w:r>
        <w:rPr>
          <w:rFonts w:ascii="Arial Narrow" w:hAnsi="Arial Narrow"/>
          <w:sz w:val="24"/>
          <w:lang w:eastAsia="ar-SA"/>
        </w:rPr>
        <w:t>.</w:t>
      </w:r>
      <w:r>
        <w:rPr>
          <w:rFonts w:ascii="Arial Narrow" w:hAnsi="Arial Narrow"/>
          <w:sz w:val="24"/>
          <w:lang w:val="de-DE"/>
        </w:rPr>
        <w:t xml:space="preserve"> Projektom je predviđena podzemna izvedba crpne stanice s crpkama u potopljenoj izvedbi pri čemu su samo elektroormari i automatika smješteni nadzemno u neposrednoj blizini crpne stanice.</w:t>
      </w:r>
    </w:p>
    <w:p w:rsidR="00195797" w:rsidRDefault="00195797" w:rsidP="00195797">
      <w:pPr>
        <w:ind w:firstLine="720"/>
        <w:jc w:val="both"/>
        <w:rPr>
          <w:rFonts w:ascii="Arial Narrow" w:hAnsi="Arial Narrow"/>
          <w:sz w:val="24"/>
          <w:lang w:val="de-DE"/>
        </w:rPr>
      </w:pPr>
    </w:p>
    <w:p w:rsidR="003522AD" w:rsidRDefault="003522AD" w:rsidP="003522AD">
      <w:pPr>
        <w:ind w:firstLine="720"/>
        <w:jc w:val="both"/>
        <w:rPr>
          <w:rFonts w:ascii="Arial Narrow" w:hAnsi="Arial Narrow"/>
          <w:sz w:val="24"/>
          <w:szCs w:val="24"/>
        </w:rPr>
      </w:pPr>
      <w:r>
        <w:rPr>
          <w:rFonts w:ascii="Arial Narrow" w:hAnsi="Arial Narrow"/>
          <w:sz w:val="24"/>
          <w:szCs w:val="24"/>
        </w:rPr>
        <w:t>Crpna stanica CS4 locirana je u neposrednoj blizini križanja sjeverne obilaznice Slatine i potoka Javorica, južno od obilaznice, s lijeve obale potoka – na k.č.br. 1506/83 i 1506/77 k.o. Slatina. Trenutno je u izgradnji obilaznica Slatine. Tlačni cjevovod TV4 će se postaviti na nosivu konstrukciju mosta koji</w:t>
      </w:r>
      <w:r w:rsidR="00F11C0D">
        <w:rPr>
          <w:rFonts w:ascii="Arial Narrow" w:hAnsi="Arial Narrow"/>
          <w:sz w:val="24"/>
          <w:szCs w:val="24"/>
        </w:rPr>
        <w:t xml:space="preserve"> je izgrađen u sklopu obilaznice.</w:t>
      </w:r>
    </w:p>
    <w:p w:rsidR="00F11C0D" w:rsidRDefault="00F11C0D" w:rsidP="003522AD">
      <w:pPr>
        <w:ind w:firstLine="720"/>
        <w:jc w:val="both"/>
        <w:rPr>
          <w:rFonts w:ascii="Arial Narrow" w:hAnsi="Arial Narrow"/>
          <w:sz w:val="24"/>
          <w:szCs w:val="24"/>
        </w:rPr>
      </w:pPr>
    </w:p>
    <w:p w:rsidR="006B3FDD" w:rsidRPr="00964E03" w:rsidRDefault="00C6644F" w:rsidP="006B3FDD">
      <w:pPr>
        <w:ind w:firstLine="708"/>
        <w:jc w:val="both"/>
        <w:rPr>
          <w:rFonts w:ascii="Arial Narrow" w:hAnsi="Arial Narrow"/>
          <w:sz w:val="24"/>
        </w:rPr>
      </w:pPr>
      <w:r w:rsidRPr="00964E03">
        <w:rPr>
          <w:rFonts w:ascii="Arial Narrow" w:hAnsi="Arial Narrow"/>
          <w:sz w:val="24"/>
        </w:rPr>
        <w:t xml:space="preserve">Crpna stanica </w:t>
      </w:r>
      <w:r w:rsidR="00CD66A1">
        <w:rPr>
          <w:rFonts w:ascii="Arial Narrow" w:hAnsi="Arial Narrow"/>
          <w:sz w:val="24"/>
        </w:rPr>
        <w:t xml:space="preserve">je predviđena </w:t>
      </w:r>
      <w:r w:rsidRPr="00964E03">
        <w:rPr>
          <w:rFonts w:ascii="Arial Narrow" w:hAnsi="Arial Narrow"/>
          <w:sz w:val="24"/>
        </w:rPr>
        <w:t>kao podzemna građevina</w:t>
      </w:r>
      <w:r w:rsidR="006B3FDD" w:rsidRPr="00964E03">
        <w:rPr>
          <w:rFonts w:ascii="Arial Narrow" w:hAnsi="Arial Narrow"/>
          <w:sz w:val="24"/>
        </w:rPr>
        <w:t xml:space="preserve">, u monolitnoj izvedbi od armiranog betona s: </w:t>
      </w:r>
    </w:p>
    <w:p w:rsidR="006B3FDD" w:rsidRPr="00964E03" w:rsidRDefault="006B3FDD" w:rsidP="006B3FDD">
      <w:pPr>
        <w:numPr>
          <w:ilvl w:val="0"/>
          <w:numId w:val="19"/>
        </w:numPr>
        <w:tabs>
          <w:tab w:val="left" w:pos="851"/>
        </w:tabs>
        <w:ind w:firstLine="349"/>
        <w:jc w:val="both"/>
        <w:rPr>
          <w:rFonts w:ascii="Arial Narrow" w:hAnsi="Arial Narrow"/>
          <w:sz w:val="24"/>
        </w:rPr>
      </w:pPr>
      <w:r w:rsidRPr="00964E03">
        <w:rPr>
          <w:rFonts w:ascii="Arial Narrow" w:hAnsi="Arial Narrow"/>
          <w:sz w:val="24"/>
        </w:rPr>
        <w:t>gra</w:t>
      </w:r>
      <w:r w:rsidR="00A50CC4">
        <w:rPr>
          <w:rFonts w:ascii="Arial Narrow" w:hAnsi="Arial Narrow"/>
          <w:sz w:val="24"/>
        </w:rPr>
        <w:t>vitacijskim dovodnim cjevovodima – K1 i K4</w:t>
      </w:r>
      <w:r w:rsidRPr="00964E03">
        <w:rPr>
          <w:rFonts w:ascii="Arial Narrow" w:hAnsi="Arial Narrow"/>
          <w:sz w:val="24"/>
        </w:rPr>
        <w:t>,</w:t>
      </w:r>
    </w:p>
    <w:p w:rsidR="006B3FDD" w:rsidRPr="00964E03" w:rsidRDefault="006B3FDD" w:rsidP="006B3FDD">
      <w:pPr>
        <w:numPr>
          <w:ilvl w:val="0"/>
          <w:numId w:val="19"/>
        </w:numPr>
        <w:tabs>
          <w:tab w:val="left" w:pos="851"/>
        </w:tabs>
        <w:ind w:firstLine="349"/>
        <w:jc w:val="both"/>
        <w:rPr>
          <w:rFonts w:ascii="Arial Narrow" w:hAnsi="Arial Narrow"/>
          <w:sz w:val="24"/>
        </w:rPr>
      </w:pPr>
      <w:r w:rsidRPr="00964E03">
        <w:rPr>
          <w:rFonts w:ascii="Arial Narrow" w:hAnsi="Arial Narrow"/>
          <w:sz w:val="24"/>
        </w:rPr>
        <w:t xml:space="preserve">uronjenim crpkama za otpadnu vodu i opremom za samostalno djelovanje, </w:t>
      </w:r>
    </w:p>
    <w:p w:rsidR="006B3FDD" w:rsidRPr="00964E03" w:rsidRDefault="006B3FDD" w:rsidP="006B3FDD">
      <w:pPr>
        <w:numPr>
          <w:ilvl w:val="0"/>
          <w:numId w:val="19"/>
        </w:numPr>
        <w:tabs>
          <w:tab w:val="left" w:pos="851"/>
        </w:tabs>
        <w:ind w:firstLine="349"/>
        <w:jc w:val="both"/>
        <w:rPr>
          <w:rFonts w:ascii="Arial Narrow" w:hAnsi="Arial Narrow"/>
          <w:sz w:val="24"/>
        </w:rPr>
      </w:pPr>
      <w:r w:rsidRPr="00964E03">
        <w:rPr>
          <w:rFonts w:ascii="Arial Narrow" w:hAnsi="Arial Narrow"/>
          <w:sz w:val="24"/>
        </w:rPr>
        <w:t xml:space="preserve">tlačnim odvodnim cjevovodom </w:t>
      </w:r>
      <w:r w:rsidR="003522AD">
        <w:rPr>
          <w:rFonts w:ascii="Arial Narrow" w:hAnsi="Arial Narrow"/>
          <w:sz w:val="24"/>
        </w:rPr>
        <w:t>-TV</w:t>
      </w:r>
      <w:r w:rsidR="00193211">
        <w:rPr>
          <w:rFonts w:ascii="Arial Narrow" w:hAnsi="Arial Narrow"/>
          <w:sz w:val="24"/>
        </w:rPr>
        <w:t xml:space="preserve">4 </w:t>
      </w:r>
      <w:r w:rsidRPr="00964E03">
        <w:rPr>
          <w:rFonts w:ascii="Arial Narrow" w:hAnsi="Arial Narrow"/>
          <w:sz w:val="24"/>
        </w:rPr>
        <w:t>do gravitacijske kanalizacije</w:t>
      </w:r>
      <w:r w:rsidR="00193211">
        <w:rPr>
          <w:rFonts w:ascii="Arial Narrow" w:hAnsi="Arial Narrow"/>
          <w:sz w:val="24"/>
        </w:rPr>
        <w:t xml:space="preserve"> </w:t>
      </w:r>
      <w:r w:rsidR="003522AD">
        <w:rPr>
          <w:rFonts w:ascii="Arial Narrow" w:hAnsi="Arial Narrow"/>
          <w:sz w:val="24"/>
        </w:rPr>
        <w:t xml:space="preserve">- </w:t>
      </w:r>
      <w:r w:rsidR="00193211">
        <w:rPr>
          <w:rFonts w:ascii="Arial Narrow" w:hAnsi="Arial Narrow"/>
          <w:sz w:val="24"/>
        </w:rPr>
        <w:t>K6</w:t>
      </w:r>
      <w:r w:rsidRPr="00964E03">
        <w:rPr>
          <w:rFonts w:ascii="Arial Narrow" w:hAnsi="Arial Narrow"/>
          <w:sz w:val="24"/>
        </w:rPr>
        <w:t>,</w:t>
      </w:r>
    </w:p>
    <w:p w:rsidR="006B3FDD" w:rsidRPr="00964E03" w:rsidRDefault="006B3FDD" w:rsidP="006B3FDD">
      <w:pPr>
        <w:numPr>
          <w:ilvl w:val="0"/>
          <w:numId w:val="19"/>
        </w:numPr>
        <w:tabs>
          <w:tab w:val="left" w:pos="851"/>
        </w:tabs>
        <w:ind w:firstLine="349"/>
        <w:jc w:val="both"/>
        <w:rPr>
          <w:rFonts w:ascii="Arial Narrow" w:hAnsi="Arial Narrow"/>
          <w:sz w:val="24"/>
        </w:rPr>
      </w:pPr>
      <w:r w:rsidRPr="00964E03">
        <w:rPr>
          <w:rFonts w:ascii="Arial Narrow" w:hAnsi="Arial Narrow"/>
          <w:sz w:val="24"/>
        </w:rPr>
        <w:t>elektroenergetskim priključkom i instalacijom, predvidivo na javnu niskonaponsku elektro mrežu (u ormariću elektrike postavlja se sklopka za prebacivanje na agregatni pogon).</w:t>
      </w:r>
    </w:p>
    <w:p w:rsidR="00954C7B" w:rsidRDefault="00954C7B" w:rsidP="00954C7B">
      <w:pPr>
        <w:ind w:left="360"/>
        <w:jc w:val="both"/>
        <w:rPr>
          <w:rFonts w:ascii="Arial Narrow" w:hAnsi="Arial Narrow" w:cs="Arial"/>
          <w:sz w:val="24"/>
          <w:szCs w:val="24"/>
        </w:rPr>
      </w:pPr>
      <w:r>
        <w:rPr>
          <w:rFonts w:ascii="Arial Narrow" w:hAnsi="Arial Narrow" w:cs="Arial"/>
          <w:sz w:val="24"/>
          <w:szCs w:val="24"/>
        </w:rPr>
        <w:tab/>
      </w:r>
    </w:p>
    <w:p w:rsidR="005927F6" w:rsidRDefault="00954C7B" w:rsidP="005927F6">
      <w:pPr>
        <w:ind w:left="360"/>
        <w:jc w:val="both"/>
        <w:rPr>
          <w:rFonts w:ascii="Arial Narrow" w:hAnsi="Arial Narrow" w:cs="Arial"/>
          <w:sz w:val="24"/>
          <w:szCs w:val="24"/>
        </w:rPr>
      </w:pPr>
      <w:r>
        <w:rPr>
          <w:rFonts w:ascii="Arial Narrow" w:hAnsi="Arial Narrow" w:cs="Arial"/>
          <w:sz w:val="24"/>
          <w:szCs w:val="24"/>
        </w:rPr>
        <w:tab/>
      </w:r>
      <w:r w:rsidRPr="00AF7B1C">
        <w:rPr>
          <w:rFonts w:ascii="Arial Narrow" w:hAnsi="Arial Narrow" w:cs="Arial"/>
          <w:sz w:val="24"/>
          <w:szCs w:val="24"/>
        </w:rPr>
        <w:t xml:space="preserve">U </w:t>
      </w:r>
      <w:r>
        <w:rPr>
          <w:rFonts w:ascii="Arial Narrow" w:hAnsi="Arial Narrow" w:cs="Arial"/>
          <w:sz w:val="24"/>
          <w:szCs w:val="24"/>
        </w:rPr>
        <w:t>crpnu stanicu</w:t>
      </w:r>
      <w:r w:rsidRPr="00AF7B1C">
        <w:rPr>
          <w:rFonts w:ascii="Arial Narrow" w:hAnsi="Arial Narrow" w:cs="Arial"/>
          <w:sz w:val="24"/>
          <w:szCs w:val="24"/>
        </w:rPr>
        <w:t xml:space="preserve"> ugrađuju se </w:t>
      </w:r>
      <w:r>
        <w:rPr>
          <w:rFonts w:ascii="Arial Narrow" w:hAnsi="Arial Narrow" w:cs="Arial"/>
          <w:sz w:val="24"/>
          <w:szCs w:val="24"/>
        </w:rPr>
        <w:t>tri</w:t>
      </w:r>
      <w:r w:rsidRPr="00AF7B1C">
        <w:rPr>
          <w:rFonts w:ascii="Arial Narrow" w:hAnsi="Arial Narrow" w:cs="Arial"/>
          <w:sz w:val="24"/>
          <w:szCs w:val="24"/>
        </w:rPr>
        <w:t xml:space="preserve"> crp</w:t>
      </w:r>
      <w:r>
        <w:rPr>
          <w:rFonts w:ascii="Arial Narrow" w:hAnsi="Arial Narrow" w:cs="Arial"/>
          <w:sz w:val="24"/>
          <w:szCs w:val="24"/>
        </w:rPr>
        <w:t>ke (2 radne + 1 pričuvna crpka</w:t>
      </w:r>
      <w:r w:rsidRPr="00BD2FC5">
        <w:rPr>
          <w:rFonts w:ascii="Arial Narrow" w:hAnsi="Arial Narrow" w:cs="Arial"/>
          <w:sz w:val="24"/>
          <w:szCs w:val="24"/>
        </w:rPr>
        <w:t xml:space="preserve">). </w:t>
      </w:r>
    </w:p>
    <w:p w:rsidR="005927F6" w:rsidRPr="00AF7B1C" w:rsidRDefault="005927F6" w:rsidP="005927F6">
      <w:pPr>
        <w:ind w:left="360" w:firstLine="360"/>
        <w:jc w:val="both"/>
        <w:rPr>
          <w:rFonts w:ascii="Arial Narrow" w:hAnsi="Arial Narrow" w:cs="Arial"/>
          <w:sz w:val="24"/>
          <w:szCs w:val="24"/>
        </w:rPr>
      </w:pPr>
      <w:r>
        <w:rPr>
          <w:rFonts w:ascii="Arial Narrow" w:hAnsi="Arial Narrow" w:cs="Arial"/>
          <w:sz w:val="24"/>
          <w:szCs w:val="24"/>
        </w:rPr>
        <w:t>Odabrane su crpke (2 radne + 1 rezervna) jednakovrijednih karakteristika kao Grundfos SL1 100.150 55.4 51D. Pri paralelnom radu dvije crpke dobiva se Q</w:t>
      </w:r>
      <w:r w:rsidRPr="005E2EEE">
        <w:rPr>
          <w:rFonts w:ascii="Arial Narrow" w:hAnsi="Arial Narrow" w:cs="Arial"/>
          <w:sz w:val="24"/>
          <w:szCs w:val="24"/>
          <w:vertAlign w:val="subscript"/>
        </w:rPr>
        <w:t>max</w:t>
      </w:r>
      <w:r>
        <w:rPr>
          <w:rFonts w:ascii="Arial Narrow" w:hAnsi="Arial Narrow" w:cs="Arial"/>
          <w:sz w:val="24"/>
          <w:szCs w:val="24"/>
        </w:rPr>
        <w:t>=88.3 l/s i H=8.12 m.</w:t>
      </w:r>
    </w:p>
    <w:p w:rsidR="00897461" w:rsidRPr="00964E03" w:rsidRDefault="00897461" w:rsidP="00897461"/>
    <w:p w:rsidR="0088396B" w:rsidRPr="00964E03" w:rsidRDefault="00C6644F" w:rsidP="00BE0C44">
      <w:pPr>
        <w:ind w:firstLine="720"/>
        <w:jc w:val="both"/>
      </w:pPr>
      <w:r w:rsidRPr="00964E03">
        <w:rPr>
          <w:rFonts w:ascii="Arial Narrow" w:hAnsi="Arial Narrow"/>
          <w:sz w:val="24"/>
          <w:lang w:val="de-DE"/>
        </w:rPr>
        <w:t>Predviđena crpna stanica služi</w:t>
      </w:r>
      <w:r w:rsidR="00897461" w:rsidRPr="00964E03">
        <w:rPr>
          <w:rFonts w:ascii="Arial Narrow" w:hAnsi="Arial Narrow"/>
          <w:sz w:val="24"/>
          <w:lang w:val="de-DE"/>
        </w:rPr>
        <w:t xml:space="preserve"> za transport fekalnih otpadnih voda koje </w:t>
      </w:r>
      <w:r w:rsidRPr="00964E03">
        <w:rPr>
          <w:rFonts w:ascii="Arial Narrow" w:hAnsi="Arial Narrow"/>
          <w:sz w:val="24"/>
          <w:lang w:val="de-DE"/>
        </w:rPr>
        <w:t>se skupljaju gravitacijskim kolektorima K1 i K4</w:t>
      </w:r>
      <w:r w:rsidR="00897461" w:rsidRPr="00964E03">
        <w:rPr>
          <w:rFonts w:ascii="Arial Narrow" w:hAnsi="Arial Narrow"/>
          <w:sz w:val="24"/>
          <w:lang w:val="de-DE"/>
        </w:rPr>
        <w:t xml:space="preserve">, te se sakupljena otpadna voda u crpnoj stanici potisnim </w:t>
      </w:r>
      <w:r w:rsidR="00DD3315" w:rsidRPr="00964E03">
        <w:rPr>
          <w:rFonts w:ascii="Arial Narrow" w:hAnsi="Arial Narrow"/>
          <w:sz w:val="24"/>
          <w:lang w:val="de-DE"/>
        </w:rPr>
        <w:t>ljevanoželjeznim cjevovodom DN 15</w:t>
      </w:r>
      <w:r w:rsidR="00897461" w:rsidRPr="00964E03">
        <w:rPr>
          <w:rFonts w:ascii="Arial Narrow" w:hAnsi="Arial Narrow"/>
          <w:sz w:val="24"/>
          <w:lang w:val="de-DE"/>
        </w:rPr>
        <w:t>0</w:t>
      </w:r>
      <w:r w:rsidR="00DD3315" w:rsidRPr="00964E03">
        <w:rPr>
          <w:rFonts w:ascii="Arial Narrow" w:hAnsi="Arial Narrow"/>
          <w:sz w:val="24"/>
          <w:lang w:val="de-DE"/>
        </w:rPr>
        <w:t>, 200 i 2</w:t>
      </w:r>
      <w:r w:rsidR="00AD425A">
        <w:rPr>
          <w:rFonts w:ascii="Arial Narrow" w:hAnsi="Arial Narrow"/>
          <w:sz w:val="24"/>
          <w:lang w:val="de-DE"/>
        </w:rPr>
        <w:t>25</w:t>
      </w:r>
      <w:r w:rsidR="00897461" w:rsidRPr="00964E03">
        <w:rPr>
          <w:rFonts w:ascii="Arial Narrow" w:hAnsi="Arial Narrow"/>
          <w:sz w:val="24"/>
          <w:lang w:val="de-DE"/>
        </w:rPr>
        <w:t xml:space="preserve"> i tlačnim cjevovodom od PE-</w:t>
      </w:r>
      <w:r w:rsidRPr="00964E03">
        <w:rPr>
          <w:rFonts w:ascii="Arial Narrow" w:hAnsi="Arial Narrow"/>
          <w:sz w:val="24"/>
          <w:lang w:val="de-DE"/>
        </w:rPr>
        <w:t xml:space="preserve">HD cijevi </w:t>
      </w:r>
      <w:r w:rsidR="00DD3315" w:rsidRPr="00964E03">
        <w:rPr>
          <w:rFonts w:ascii="Arial Narrow" w:hAnsi="Arial Narrow"/>
          <w:sz w:val="24"/>
          <w:lang w:val="de-DE"/>
        </w:rPr>
        <w:t>DN 2</w:t>
      </w:r>
      <w:r w:rsidR="00AD425A">
        <w:rPr>
          <w:rFonts w:ascii="Arial Narrow" w:hAnsi="Arial Narrow"/>
          <w:sz w:val="24"/>
          <w:lang w:val="de-DE"/>
        </w:rPr>
        <w:t>25</w:t>
      </w:r>
      <w:r w:rsidR="00DD3315" w:rsidRPr="00964E03">
        <w:rPr>
          <w:rFonts w:ascii="Arial Narrow" w:hAnsi="Arial Narrow"/>
          <w:sz w:val="24"/>
          <w:lang w:val="de-DE"/>
        </w:rPr>
        <w:t xml:space="preserve"> </w:t>
      </w:r>
      <w:r w:rsidRPr="00964E03">
        <w:rPr>
          <w:rFonts w:ascii="Arial Narrow" w:hAnsi="Arial Narrow"/>
          <w:sz w:val="24"/>
          <w:lang w:val="de-DE"/>
        </w:rPr>
        <w:t>potiskuje u revizijsko okno gravitacijskog kolektora K6 iz kojeg</w:t>
      </w:r>
      <w:r w:rsidR="00897461" w:rsidRPr="00964E03">
        <w:rPr>
          <w:rFonts w:ascii="Arial Narrow" w:hAnsi="Arial Narrow"/>
          <w:sz w:val="24"/>
          <w:lang w:val="de-DE"/>
        </w:rPr>
        <w:t xml:space="preserve"> je dalje moguće tečenje otpadne vode gravitacijski sa slobodnim vodnim licem.</w:t>
      </w:r>
    </w:p>
    <w:p w:rsidR="006F1085" w:rsidRPr="00964E03" w:rsidRDefault="00DD3315" w:rsidP="00F67284">
      <w:pPr>
        <w:ind w:firstLine="720"/>
        <w:jc w:val="both"/>
        <w:rPr>
          <w:rFonts w:ascii="Arial Narrow" w:hAnsi="Arial Narrow" w:cs="Arial"/>
          <w:sz w:val="24"/>
          <w:szCs w:val="24"/>
        </w:rPr>
      </w:pPr>
      <w:r w:rsidRPr="00964E03">
        <w:rPr>
          <w:rFonts w:ascii="Arial Narrow" w:hAnsi="Arial Narrow" w:cs="Arial"/>
          <w:sz w:val="24"/>
          <w:szCs w:val="24"/>
        </w:rPr>
        <w:t>Crpna stanica izvodi se u građevinskoj jami</w:t>
      </w:r>
      <w:r w:rsidR="006F1085" w:rsidRPr="00964E03">
        <w:rPr>
          <w:rFonts w:ascii="Arial Narrow" w:hAnsi="Arial Narrow" w:cs="Arial"/>
          <w:sz w:val="24"/>
          <w:szCs w:val="24"/>
        </w:rPr>
        <w:t xml:space="preserve">. </w:t>
      </w:r>
      <w:r w:rsidR="006E3F66" w:rsidRPr="00AF7B1C">
        <w:rPr>
          <w:rFonts w:ascii="Arial Narrow" w:hAnsi="Arial Narrow" w:cs="Arial"/>
          <w:sz w:val="24"/>
          <w:szCs w:val="24"/>
        </w:rPr>
        <w:t>Ugrađena crpna stanica zatrpava se na isti način kao i gravitacijski kanali i tlačni cjevovodi.</w:t>
      </w:r>
    </w:p>
    <w:p w:rsidR="00EA2947" w:rsidRDefault="006F1085" w:rsidP="00F32E70">
      <w:pPr>
        <w:ind w:firstLine="720"/>
        <w:jc w:val="both"/>
        <w:rPr>
          <w:rFonts w:ascii="Arial Narrow" w:hAnsi="Arial Narrow" w:cs="Arial"/>
          <w:sz w:val="24"/>
          <w:szCs w:val="24"/>
        </w:rPr>
      </w:pPr>
      <w:r w:rsidRPr="00964E03">
        <w:rPr>
          <w:rFonts w:ascii="Arial Narrow" w:hAnsi="Arial Narrow" w:cs="Arial"/>
          <w:sz w:val="24"/>
          <w:szCs w:val="24"/>
        </w:rPr>
        <w:t>Elektroormari su predviđeni za vanjsku ugradnju, na bet</w:t>
      </w:r>
      <w:r w:rsidR="00023BC1">
        <w:rPr>
          <w:rFonts w:ascii="Arial Narrow" w:hAnsi="Arial Narrow" w:cs="Arial"/>
          <w:sz w:val="24"/>
          <w:szCs w:val="24"/>
        </w:rPr>
        <w:t xml:space="preserve">onskom temelju uz crpnu stanicu odnosno u </w:t>
      </w:r>
      <w:r w:rsidRPr="00964E03">
        <w:rPr>
          <w:rFonts w:ascii="Arial Narrow" w:hAnsi="Arial Narrow" w:cs="Arial"/>
          <w:sz w:val="24"/>
          <w:szCs w:val="24"/>
        </w:rPr>
        <w:t>neposrednoj blizini</w:t>
      </w:r>
      <w:r w:rsidR="00023BC1">
        <w:rPr>
          <w:rFonts w:ascii="Arial Narrow" w:hAnsi="Arial Narrow" w:cs="Arial"/>
          <w:sz w:val="24"/>
          <w:szCs w:val="24"/>
        </w:rPr>
        <w:t xml:space="preserve"> crpne stanice</w:t>
      </w:r>
      <w:r w:rsidRPr="00964E03">
        <w:rPr>
          <w:rFonts w:ascii="Arial Narrow" w:hAnsi="Arial Narrow" w:cs="Arial"/>
          <w:sz w:val="24"/>
          <w:szCs w:val="24"/>
        </w:rPr>
        <w:t xml:space="preserve">. </w:t>
      </w:r>
    </w:p>
    <w:p w:rsidR="00FB66DF" w:rsidRDefault="00FB66DF" w:rsidP="00F32E70">
      <w:pPr>
        <w:ind w:firstLine="720"/>
        <w:jc w:val="both"/>
        <w:rPr>
          <w:rFonts w:ascii="Arial Narrow" w:hAnsi="Arial Narrow" w:cs="Arial"/>
          <w:sz w:val="24"/>
          <w:szCs w:val="24"/>
        </w:rPr>
      </w:pPr>
      <w:r>
        <w:rPr>
          <w:rFonts w:ascii="Arial Narrow" w:hAnsi="Arial Narrow" w:cs="Arial"/>
          <w:sz w:val="24"/>
          <w:szCs w:val="24"/>
        </w:rPr>
        <w:t>U slučaju nestanka električne energije za pogon crpaka otpadna se voda u određenom vremenskom razdoblju retencira unutar sabirnog okna, a nakon toga izlijeva putem sigurnosnog ispus</w:t>
      </w:r>
      <w:r w:rsidR="00E66CAB">
        <w:rPr>
          <w:rFonts w:ascii="Arial Narrow" w:hAnsi="Arial Narrow" w:cs="Arial"/>
          <w:sz w:val="24"/>
          <w:szCs w:val="24"/>
        </w:rPr>
        <w:t>ta u oborinski kanal prometnice uz koju se crpna stanica nalazi.</w:t>
      </w:r>
    </w:p>
    <w:p w:rsidR="00F67284" w:rsidRDefault="00F67284" w:rsidP="00F32E70">
      <w:pPr>
        <w:ind w:firstLine="720"/>
        <w:jc w:val="both"/>
        <w:rPr>
          <w:rFonts w:ascii="Arial Narrow" w:hAnsi="Arial Narrow" w:cs="Arial"/>
          <w:sz w:val="24"/>
          <w:szCs w:val="24"/>
        </w:rPr>
      </w:pPr>
    </w:p>
    <w:p w:rsidR="00F67284" w:rsidRDefault="00F67284" w:rsidP="00F67284">
      <w:pPr>
        <w:numPr>
          <w:ilvl w:val="0"/>
          <w:numId w:val="41"/>
        </w:numPr>
        <w:jc w:val="both"/>
        <w:rPr>
          <w:rFonts w:ascii="Arial Narrow" w:hAnsi="Arial Narrow" w:cs="Arial"/>
          <w:sz w:val="24"/>
          <w:szCs w:val="24"/>
        </w:rPr>
      </w:pPr>
      <w:r>
        <w:rPr>
          <w:rFonts w:ascii="Arial Narrow" w:hAnsi="Arial Narrow" w:cs="Arial"/>
          <w:sz w:val="24"/>
          <w:szCs w:val="24"/>
        </w:rPr>
        <w:t>Građevinski dio</w:t>
      </w:r>
    </w:p>
    <w:p w:rsidR="00F67284" w:rsidRDefault="00F67284" w:rsidP="00F67284">
      <w:pPr>
        <w:ind w:left="1080"/>
        <w:jc w:val="both"/>
        <w:rPr>
          <w:rFonts w:ascii="Arial Narrow" w:hAnsi="Arial Narrow" w:cs="Arial"/>
          <w:sz w:val="24"/>
          <w:szCs w:val="24"/>
        </w:rPr>
      </w:pPr>
    </w:p>
    <w:p w:rsidR="00AD425A" w:rsidRDefault="00AD425A" w:rsidP="00F32E70">
      <w:pPr>
        <w:ind w:firstLine="720"/>
        <w:jc w:val="both"/>
        <w:rPr>
          <w:rFonts w:ascii="Arial Narrow" w:hAnsi="Arial Narrow" w:cs="Arial"/>
          <w:sz w:val="24"/>
          <w:szCs w:val="24"/>
        </w:rPr>
      </w:pPr>
      <w:r>
        <w:rPr>
          <w:rFonts w:ascii="Arial Narrow" w:hAnsi="Arial Narrow" w:cs="Arial"/>
          <w:sz w:val="24"/>
          <w:szCs w:val="24"/>
        </w:rPr>
        <w:t>Crpna stanica se izvodi kao monolitna građevina betonom klase C30/37. Vodoneporopusnost mora biti osigurana. Sastoji se od dvije komore – sabirnog okna (</w:t>
      </w:r>
      <w:r w:rsidR="00933B1F">
        <w:rPr>
          <w:rFonts w:ascii="Arial Narrow" w:hAnsi="Arial Narrow" w:cs="Arial"/>
          <w:sz w:val="24"/>
          <w:szCs w:val="24"/>
        </w:rPr>
        <w:t xml:space="preserve">svijetlih </w:t>
      </w:r>
      <w:r>
        <w:rPr>
          <w:rFonts w:ascii="Arial Narrow" w:hAnsi="Arial Narrow" w:cs="Arial"/>
          <w:sz w:val="24"/>
          <w:szCs w:val="24"/>
        </w:rPr>
        <w:t xml:space="preserve">dimenzija </w:t>
      </w:r>
      <w:r w:rsidR="00933B1F">
        <w:rPr>
          <w:rFonts w:ascii="Arial Narrow" w:hAnsi="Arial Narrow" w:cs="Arial"/>
          <w:sz w:val="24"/>
          <w:szCs w:val="24"/>
        </w:rPr>
        <w:t xml:space="preserve">2,25X3,60 m) </w:t>
      </w:r>
      <w:r>
        <w:rPr>
          <w:rFonts w:ascii="Arial Narrow" w:hAnsi="Arial Narrow" w:cs="Arial"/>
          <w:sz w:val="24"/>
          <w:szCs w:val="24"/>
        </w:rPr>
        <w:t>te zasunskog okna</w:t>
      </w:r>
      <w:r w:rsidR="00933B1F">
        <w:rPr>
          <w:rFonts w:ascii="Arial Narrow" w:hAnsi="Arial Narrow" w:cs="Arial"/>
          <w:sz w:val="24"/>
          <w:szCs w:val="24"/>
        </w:rPr>
        <w:t xml:space="preserve"> (1,80x3,60 m).</w:t>
      </w:r>
      <w:r w:rsidR="002966C7">
        <w:rPr>
          <w:rFonts w:ascii="Arial Narrow" w:hAnsi="Arial Narrow" w:cs="Arial"/>
          <w:sz w:val="24"/>
          <w:szCs w:val="24"/>
        </w:rPr>
        <w:t xml:space="preserve"> Stijenke crpne stanice su debljine 30 cm. Ukupna visina crpne stanice je 5,71 m. Sve stijenke i donju ploču potrebno je armirati mrežnom armaturom s vanjske i unutarnje </w:t>
      </w:r>
      <w:r w:rsidR="00F67284">
        <w:rPr>
          <w:rFonts w:ascii="Arial Narrow" w:hAnsi="Arial Narrow" w:cs="Arial"/>
          <w:sz w:val="24"/>
          <w:szCs w:val="24"/>
        </w:rPr>
        <w:t>strane presjeka (vidi statički proračun i plan savijanja armature).</w:t>
      </w:r>
    </w:p>
    <w:p w:rsidR="005D7DA9" w:rsidRDefault="00F67284" w:rsidP="00F32E70">
      <w:pPr>
        <w:ind w:firstLine="720"/>
        <w:jc w:val="both"/>
        <w:rPr>
          <w:rFonts w:ascii="Arial Narrow" w:hAnsi="Arial Narrow" w:cs="Arial"/>
          <w:sz w:val="24"/>
          <w:szCs w:val="24"/>
        </w:rPr>
      </w:pPr>
      <w:r>
        <w:rPr>
          <w:rFonts w:ascii="Arial Narrow" w:hAnsi="Arial Narrow" w:cs="Arial"/>
          <w:sz w:val="24"/>
          <w:szCs w:val="24"/>
        </w:rPr>
        <w:t xml:space="preserve">Za ulaz i izlaz iz okna predviđena je ugradnja tipskih ljevanoželjeznih penjalica na razmaku od 30 cm, mjereno od kote terena. </w:t>
      </w:r>
      <w:r w:rsidR="00FB66DF">
        <w:rPr>
          <w:rFonts w:ascii="Arial Narrow" w:hAnsi="Arial Narrow" w:cs="Arial"/>
          <w:sz w:val="24"/>
          <w:szCs w:val="24"/>
        </w:rPr>
        <w:t>Otvori za silazak u okna zatvaraju se poklopcima od rebrastog lima</w:t>
      </w:r>
      <w:r w:rsidR="005D7DA9">
        <w:rPr>
          <w:rFonts w:ascii="Arial Narrow" w:hAnsi="Arial Narrow" w:cs="Arial"/>
          <w:sz w:val="24"/>
          <w:szCs w:val="24"/>
        </w:rPr>
        <w:t xml:space="preserve"> dimenzija (800x1000 mm i 700x1000 m). Ozračivanje crpne stanice omogućava se pomoću cijevi Ф100 s koljenom i mrežicom na otvoru. </w:t>
      </w:r>
    </w:p>
    <w:p w:rsidR="00F67284" w:rsidRDefault="00F67284" w:rsidP="00F32E70">
      <w:pPr>
        <w:ind w:firstLine="720"/>
        <w:jc w:val="both"/>
        <w:rPr>
          <w:rFonts w:ascii="Arial Narrow" w:hAnsi="Arial Narrow" w:cs="Arial"/>
          <w:sz w:val="24"/>
          <w:szCs w:val="24"/>
        </w:rPr>
      </w:pPr>
      <w:r>
        <w:rPr>
          <w:rFonts w:ascii="Arial Narrow" w:hAnsi="Arial Narrow" w:cs="Arial"/>
          <w:sz w:val="24"/>
          <w:szCs w:val="24"/>
        </w:rPr>
        <w:t>Dno se dodatno betonira u obliku lijevka – kinete da osigura ispravno pritjecanje otpadne vode prema crpkama.</w:t>
      </w:r>
    </w:p>
    <w:p w:rsidR="00F67284" w:rsidRDefault="00F67284" w:rsidP="00F32E70">
      <w:pPr>
        <w:ind w:firstLine="720"/>
        <w:jc w:val="both"/>
        <w:rPr>
          <w:rFonts w:ascii="Arial Narrow" w:hAnsi="Arial Narrow" w:cs="Arial"/>
          <w:sz w:val="24"/>
          <w:szCs w:val="24"/>
        </w:rPr>
      </w:pPr>
      <w:r>
        <w:rPr>
          <w:rFonts w:ascii="Arial Narrow" w:hAnsi="Arial Narrow" w:cs="Arial"/>
          <w:sz w:val="24"/>
          <w:szCs w:val="24"/>
        </w:rPr>
        <w:t>Ispod donje ploče ugrađuje se podloga od mršavog betona debljine 1</w:t>
      </w:r>
      <w:r w:rsidR="00FC4AB0">
        <w:rPr>
          <w:rFonts w:ascii="Arial Narrow" w:hAnsi="Arial Narrow" w:cs="Arial"/>
          <w:sz w:val="24"/>
          <w:szCs w:val="24"/>
        </w:rPr>
        <w:t>0</w:t>
      </w:r>
      <w:r>
        <w:rPr>
          <w:rFonts w:ascii="Arial Narrow" w:hAnsi="Arial Narrow" w:cs="Arial"/>
          <w:sz w:val="24"/>
          <w:szCs w:val="24"/>
        </w:rPr>
        <w:t xml:space="preserve"> cm po cijeloj površini dna građevne jame.</w:t>
      </w:r>
    </w:p>
    <w:p w:rsidR="00CC3F47" w:rsidRDefault="00CC3F47" w:rsidP="00F32E70">
      <w:pPr>
        <w:ind w:firstLine="720"/>
        <w:jc w:val="both"/>
        <w:rPr>
          <w:rFonts w:ascii="Arial Narrow" w:hAnsi="Arial Narrow" w:cs="Arial"/>
          <w:sz w:val="24"/>
          <w:szCs w:val="24"/>
        </w:rPr>
      </w:pPr>
      <w:r>
        <w:rPr>
          <w:rFonts w:ascii="Arial Narrow" w:hAnsi="Arial Narrow" w:cs="Arial"/>
          <w:sz w:val="24"/>
          <w:szCs w:val="24"/>
        </w:rPr>
        <w:t>Ispod podloge od mršavog betona kod zasunskog okna potrebno je ugraditi granulat 8-16 mm kako bi se izbjeglo neravnomjerno slijeganje okna.</w:t>
      </w:r>
      <w:r w:rsidR="00FB66DF">
        <w:rPr>
          <w:rFonts w:ascii="Arial Narrow" w:hAnsi="Arial Narrow" w:cs="Arial"/>
          <w:sz w:val="24"/>
          <w:szCs w:val="24"/>
        </w:rPr>
        <w:t xml:space="preserve"> </w:t>
      </w:r>
    </w:p>
    <w:p w:rsidR="00CC3F47" w:rsidRDefault="00CC3F47" w:rsidP="00F32E70">
      <w:pPr>
        <w:ind w:firstLine="720"/>
        <w:jc w:val="both"/>
        <w:rPr>
          <w:rFonts w:ascii="Arial Narrow" w:hAnsi="Arial Narrow" w:cs="Arial"/>
          <w:sz w:val="24"/>
          <w:szCs w:val="24"/>
        </w:rPr>
      </w:pPr>
    </w:p>
    <w:p w:rsidR="00CC3F47" w:rsidRDefault="00CC3F47" w:rsidP="00CC3F47">
      <w:pPr>
        <w:numPr>
          <w:ilvl w:val="0"/>
          <w:numId w:val="41"/>
        </w:numPr>
        <w:jc w:val="both"/>
        <w:rPr>
          <w:rFonts w:ascii="Arial Narrow" w:hAnsi="Arial Narrow" w:cs="Arial"/>
          <w:sz w:val="24"/>
          <w:szCs w:val="24"/>
        </w:rPr>
      </w:pPr>
      <w:r>
        <w:rPr>
          <w:rFonts w:ascii="Arial Narrow" w:hAnsi="Arial Narrow" w:cs="Arial"/>
          <w:sz w:val="24"/>
          <w:szCs w:val="24"/>
        </w:rPr>
        <w:t>Elektro-strojarski dio</w:t>
      </w:r>
    </w:p>
    <w:p w:rsidR="006F65AC" w:rsidRDefault="006F65AC" w:rsidP="006F65AC">
      <w:pPr>
        <w:jc w:val="both"/>
        <w:rPr>
          <w:rFonts w:ascii="Arial Narrow" w:hAnsi="Arial Narrow" w:cs="Arial"/>
          <w:sz w:val="24"/>
          <w:szCs w:val="24"/>
        </w:rPr>
      </w:pPr>
    </w:p>
    <w:p w:rsidR="006F65AC" w:rsidRDefault="006F65AC" w:rsidP="006F65AC">
      <w:pPr>
        <w:ind w:firstLine="720"/>
        <w:jc w:val="both"/>
        <w:rPr>
          <w:rFonts w:ascii="Arial Narrow" w:hAnsi="Arial Narrow" w:cs="Arial"/>
          <w:sz w:val="24"/>
          <w:szCs w:val="24"/>
        </w:rPr>
      </w:pPr>
      <w:r>
        <w:rPr>
          <w:rFonts w:ascii="Arial Narrow" w:hAnsi="Arial Narrow" w:cs="Arial"/>
          <w:sz w:val="24"/>
          <w:szCs w:val="24"/>
        </w:rPr>
        <w:t xml:space="preserve">Kroz hidraulički proračun  dane su karakteristike crpki te je iz programa crpki Grundfos odabrana najpovoljnija kombinacija. Konačan odabir proizvođača crpnih agregata napraviti će Investitor u postupku nabave. Prikaz crpke i pripadajući tehnički podaci priloženi su u poglavlju </w:t>
      </w:r>
      <w:r w:rsidR="00EC000F">
        <w:rPr>
          <w:rFonts w:ascii="Arial Narrow" w:hAnsi="Arial Narrow" w:cs="Arial"/>
          <w:sz w:val="24"/>
          <w:szCs w:val="24"/>
        </w:rPr>
        <w:t>3. Hidraulički proračun.</w:t>
      </w:r>
    </w:p>
    <w:p w:rsidR="002411BF" w:rsidRDefault="002411BF" w:rsidP="006F65AC">
      <w:pPr>
        <w:ind w:firstLine="720"/>
        <w:jc w:val="both"/>
        <w:rPr>
          <w:rFonts w:ascii="Arial Narrow" w:hAnsi="Arial Narrow" w:cs="Arial"/>
          <w:sz w:val="24"/>
          <w:szCs w:val="24"/>
        </w:rPr>
      </w:pPr>
      <w:r>
        <w:rPr>
          <w:rFonts w:ascii="Arial Narrow" w:hAnsi="Arial Narrow" w:cs="Arial"/>
          <w:sz w:val="24"/>
          <w:szCs w:val="24"/>
        </w:rPr>
        <w:t>Predviđaju se tri crpke u sabirnom oknu (dvije radne i jedna rezervna). Crpke je potrebno nabaviti komplet sa svim dijelovima za ugradbu:</w:t>
      </w:r>
    </w:p>
    <w:p w:rsidR="002411BF" w:rsidRDefault="002411BF" w:rsidP="002411BF">
      <w:pPr>
        <w:numPr>
          <w:ilvl w:val="0"/>
          <w:numId w:val="19"/>
        </w:numPr>
        <w:jc w:val="both"/>
        <w:rPr>
          <w:rFonts w:ascii="Arial Narrow" w:hAnsi="Arial Narrow" w:cs="Arial"/>
          <w:sz w:val="24"/>
          <w:szCs w:val="24"/>
        </w:rPr>
      </w:pPr>
      <w:r>
        <w:rPr>
          <w:rFonts w:ascii="Arial Narrow" w:hAnsi="Arial Narrow" w:cs="Arial"/>
          <w:sz w:val="24"/>
          <w:szCs w:val="24"/>
        </w:rPr>
        <w:t>Priključno koljeno s montažnim setom</w:t>
      </w:r>
    </w:p>
    <w:p w:rsidR="002411BF" w:rsidRDefault="002411BF" w:rsidP="002411BF">
      <w:pPr>
        <w:numPr>
          <w:ilvl w:val="0"/>
          <w:numId w:val="19"/>
        </w:numPr>
        <w:jc w:val="both"/>
        <w:rPr>
          <w:rFonts w:ascii="Arial Narrow" w:hAnsi="Arial Narrow" w:cs="Arial"/>
          <w:sz w:val="24"/>
          <w:szCs w:val="24"/>
        </w:rPr>
      </w:pPr>
      <w:r>
        <w:rPr>
          <w:rFonts w:ascii="Arial Narrow" w:hAnsi="Arial Narrow" w:cs="Arial"/>
          <w:sz w:val="24"/>
          <w:szCs w:val="24"/>
        </w:rPr>
        <w:t>Vodilica za podizanje s gornjim držačem i montažnim setom</w:t>
      </w:r>
    </w:p>
    <w:p w:rsidR="002411BF" w:rsidRDefault="002411BF" w:rsidP="002411BF">
      <w:pPr>
        <w:numPr>
          <w:ilvl w:val="0"/>
          <w:numId w:val="19"/>
        </w:numPr>
        <w:jc w:val="both"/>
        <w:rPr>
          <w:rFonts w:ascii="Arial Narrow" w:hAnsi="Arial Narrow" w:cs="Arial"/>
          <w:sz w:val="24"/>
          <w:szCs w:val="24"/>
        </w:rPr>
      </w:pPr>
      <w:r>
        <w:rPr>
          <w:rFonts w:ascii="Arial Narrow" w:hAnsi="Arial Narrow" w:cs="Arial"/>
          <w:sz w:val="24"/>
          <w:szCs w:val="24"/>
        </w:rPr>
        <w:t>Lanac</w:t>
      </w:r>
    </w:p>
    <w:p w:rsidR="002411BF" w:rsidRDefault="002411BF" w:rsidP="002411BF">
      <w:pPr>
        <w:numPr>
          <w:ilvl w:val="0"/>
          <w:numId w:val="19"/>
        </w:numPr>
        <w:jc w:val="both"/>
        <w:rPr>
          <w:rFonts w:ascii="Arial Narrow" w:hAnsi="Arial Narrow" w:cs="Arial"/>
          <w:sz w:val="24"/>
          <w:szCs w:val="24"/>
        </w:rPr>
      </w:pPr>
      <w:r>
        <w:rPr>
          <w:rFonts w:ascii="Arial Narrow" w:hAnsi="Arial Narrow" w:cs="Arial"/>
          <w:sz w:val="24"/>
          <w:szCs w:val="24"/>
        </w:rPr>
        <w:t>Motor kabel odgovarajuće duljine</w:t>
      </w:r>
    </w:p>
    <w:p w:rsidR="002411BF" w:rsidRDefault="002411BF" w:rsidP="002411BF">
      <w:pPr>
        <w:jc w:val="both"/>
        <w:rPr>
          <w:rFonts w:ascii="Arial Narrow" w:hAnsi="Arial Narrow" w:cs="Arial"/>
          <w:sz w:val="24"/>
          <w:szCs w:val="24"/>
        </w:rPr>
      </w:pPr>
    </w:p>
    <w:p w:rsidR="002411BF" w:rsidRDefault="002411BF" w:rsidP="00F11C0D">
      <w:pPr>
        <w:ind w:firstLine="720"/>
        <w:jc w:val="both"/>
        <w:rPr>
          <w:rFonts w:ascii="Arial Narrow" w:hAnsi="Arial Narrow" w:cs="Arial"/>
          <w:sz w:val="24"/>
          <w:szCs w:val="24"/>
        </w:rPr>
      </w:pPr>
      <w:r>
        <w:rPr>
          <w:rFonts w:ascii="Arial Narrow" w:hAnsi="Arial Narrow" w:cs="Arial"/>
          <w:sz w:val="24"/>
          <w:szCs w:val="24"/>
        </w:rPr>
        <w:t>Isporuka cropnih agregata treba uključiti i potrebnu automatiku (dva nivo regulatora, alarm i kabele) s držačem kablova i montažnim setom te odgovarajućim vodonepropusnim ormarićem i postoljem ormarića.</w:t>
      </w:r>
    </w:p>
    <w:p w:rsidR="002411BF" w:rsidRDefault="002411BF" w:rsidP="002411BF">
      <w:pPr>
        <w:ind w:firstLine="360"/>
        <w:jc w:val="both"/>
        <w:rPr>
          <w:rFonts w:ascii="Arial Narrow" w:hAnsi="Arial Narrow" w:cs="Arial"/>
          <w:sz w:val="24"/>
          <w:szCs w:val="24"/>
        </w:rPr>
      </w:pPr>
      <w:r>
        <w:rPr>
          <w:rFonts w:ascii="Arial Narrow" w:hAnsi="Arial Narrow" w:cs="Arial"/>
          <w:sz w:val="24"/>
          <w:szCs w:val="24"/>
        </w:rPr>
        <w:t>Spoj crpke s tlačnim cjevovodom izvodi se pomoću lijevanoželjeznih armatura i fazonskih komada čija se specifikacija nalazi u prilogu.</w:t>
      </w:r>
    </w:p>
    <w:p w:rsidR="00B31CD8" w:rsidRPr="00B31CD8" w:rsidRDefault="00B31CD8" w:rsidP="00B31CD8">
      <w:pPr>
        <w:ind w:firstLine="360"/>
        <w:jc w:val="both"/>
        <w:rPr>
          <w:rFonts w:ascii="Arial Narrow" w:hAnsi="Arial Narrow"/>
          <w:bCs/>
          <w:sz w:val="24"/>
          <w:szCs w:val="24"/>
        </w:rPr>
      </w:pPr>
      <w:r w:rsidRPr="00B31CD8">
        <w:rPr>
          <w:rFonts w:ascii="Arial Narrow" w:hAnsi="Arial Narrow"/>
          <w:bCs/>
          <w:sz w:val="24"/>
          <w:szCs w:val="24"/>
        </w:rPr>
        <w:t xml:space="preserve">Predviđeno je izvesti instalaciju niskog napona za povezivanje crpne stanice na NN  kabelsku mrežu u gradu Slatina. Napojna točka bi bila u Industrijskoj ulici u blizini Stanice za tehnički pregled. Priključak kabela za napajanje crpne stanice izveo bi se ''T'' spojnicom na postojeću kabelsku mrežu. U blizini spoja na postojeću kabelsku mrežu bi se postavio slobodnostojeći razvodni ormar u koji bi bila smještena mjerna garnitura i rasklopna oprema za napajanje crpnih stanica.  </w:t>
      </w:r>
    </w:p>
    <w:p w:rsidR="00B31CD8" w:rsidRPr="00B31CD8" w:rsidRDefault="00B31CD8" w:rsidP="00B31CD8">
      <w:pPr>
        <w:ind w:firstLine="360"/>
        <w:jc w:val="both"/>
        <w:rPr>
          <w:rFonts w:ascii="Arial Narrow" w:hAnsi="Arial Narrow"/>
          <w:bCs/>
          <w:sz w:val="24"/>
          <w:szCs w:val="24"/>
        </w:rPr>
      </w:pPr>
      <w:r w:rsidRPr="00B31CD8">
        <w:rPr>
          <w:rFonts w:ascii="Arial Narrow" w:hAnsi="Arial Narrow"/>
          <w:bCs/>
          <w:sz w:val="24"/>
          <w:szCs w:val="24"/>
        </w:rPr>
        <w:t>Prije početka radova Investitor je dužan zatražiti pokaz podzemnih 0,4kV i 10(20) kV vodova od HEP – Operator distribucijskog sustava d.o.o., Pogon Slatina, Industrijska 4, Slatina. Prilikom izvođenja radova na dijelu trase postojećih kabela potrebno je izvršiti ručne poprečne prekope kako bi se fizički otkrili energetski kabeli i izbjegla oštećenja istih. U slučaju oštećenja bilo kojeg dijela infrastrukture u vlasništvu HEP-a, radove izvodi HEP Operator distribucijskog sustava d.o.o., a troškove snosi Investitor.</w:t>
      </w:r>
    </w:p>
    <w:p w:rsidR="00B31CD8" w:rsidRDefault="00B31CD8" w:rsidP="00B31CD8">
      <w:pPr>
        <w:jc w:val="both"/>
        <w:rPr>
          <w:rFonts w:ascii="Arial Narrow" w:hAnsi="Arial Narrow"/>
          <w:bCs/>
          <w:sz w:val="24"/>
          <w:szCs w:val="24"/>
        </w:rPr>
      </w:pPr>
      <w:r w:rsidRPr="00B31CD8">
        <w:rPr>
          <w:rFonts w:ascii="Arial Narrow" w:hAnsi="Arial Narrow"/>
          <w:bCs/>
          <w:sz w:val="24"/>
          <w:szCs w:val="24"/>
        </w:rPr>
        <w:tab/>
        <w:t xml:space="preserve">Crpna stanica smještena je na k.č.br. 1506/3 k.o. Slatina. Crpna stanica CS1 ima predviđenu priključnu snagu od 12.200 W. Napajanje ove crpne stanice predviđeno je sa postojeće kabelske NN zračne mreže grada Slatine. </w:t>
      </w:r>
    </w:p>
    <w:p w:rsidR="00B31CD8" w:rsidRDefault="00843FDD" w:rsidP="00B31CD8">
      <w:pPr>
        <w:jc w:val="both"/>
        <w:rPr>
          <w:rFonts w:ascii="Arial Narrow" w:hAnsi="Arial Narrow"/>
          <w:bCs/>
          <w:sz w:val="24"/>
          <w:szCs w:val="24"/>
        </w:rPr>
      </w:pPr>
      <w:r>
        <w:rPr>
          <w:rFonts w:ascii="Arial Narrow" w:hAnsi="Arial Narrow"/>
          <w:bCs/>
          <w:sz w:val="24"/>
          <w:szCs w:val="24"/>
        </w:rPr>
        <w:br w:type="page"/>
      </w:r>
    </w:p>
    <w:p w:rsidR="00B31CD8" w:rsidRPr="00B31CD8" w:rsidRDefault="00B31CD8" w:rsidP="00B31CD8">
      <w:pPr>
        <w:jc w:val="both"/>
        <w:rPr>
          <w:rFonts w:ascii="Arial Narrow" w:hAnsi="Arial Narrow"/>
          <w:bCs/>
          <w:sz w:val="24"/>
          <w:szCs w:val="24"/>
        </w:rPr>
      </w:pPr>
      <w:r w:rsidRPr="00B31CD8">
        <w:rPr>
          <w:rFonts w:ascii="Arial Narrow" w:hAnsi="Arial Narrow"/>
          <w:bCs/>
          <w:sz w:val="24"/>
          <w:szCs w:val="24"/>
        </w:rPr>
        <w:t>1.7.4.1 Samostojeći razvodni ormari</w:t>
      </w:r>
    </w:p>
    <w:p w:rsidR="00B31CD8" w:rsidRPr="0083293B" w:rsidRDefault="00B31CD8" w:rsidP="00B31CD8">
      <w:pPr>
        <w:jc w:val="both"/>
        <w:rPr>
          <w:b/>
          <w:bCs/>
        </w:rPr>
      </w:pPr>
    </w:p>
    <w:p w:rsidR="00B31CD8" w:rsidRPr="00B31CD8" w:rsidRDefault="00B31CD8" w:rsidP="00B31CD8">
      <w:pPr>
        <w:jc w:val="both"/>
        <w:rPr>
          <w:rFonts w:ascii="Arial Narrow" w:hAnsi="Arial Narrow"/>
          <w:sz w:val="24"/>
          <w:szCs w:val="24"/>
        </w:rPr>
      </w:pPr>
      <w:r w:rsidRPr="00B31CD8">
        <w:rPr>
          <w:rFonts w:ascii="Arial Narrow" w:hAnsi="Arial Narrow"/>
          <w:sz w:val="24"/>
          <w:szCs w:val="24"/>
        </w:rPr>
        <w:tab/>
        <w:t>Za crpne stanicu predviđeno je postaviti slobodnostojeći razvodne ormar dimenzija 1250x1000x420mm. U slobodnostojeći ormar se predviđa postaviti upravljački ormar crpki jednakovrijedan kao tip GRUNDFOS DC-3-H-400-3-12/32-C-SD (dimenzija 100x600x400 mm).</w:t>
      </w:r>
    </w:p>
    <w:p w:rsidR="00B31CD8" w:rsidRPr="00B31CD8" w:rsidRDefault="00B31CD8" w:rsidP="00B31CD8">
      <w:pPr>
        <w:jc w:val="both"/>
        <w:rPr>
          <w:rFonts w:ascii="Arial Narrow" w:hAnsi="Arial Narrow"/>
          <w:sz w:val="24"/>
          <w:szCs w:val="24"/>
        </w:rPr>
      </w:pPr>
      <w:r w:rsidRPr="00B31CD8">
        <w:rPr>
          <w:rFonts w:ascii="Arial Narrow" w:hAnsi="Arial Narrow"/>
          <w:sz w:val="24"/>
          <w:szCs w:val="24"/>
        </w:rPr>
        <w:t>U blizini mjesta priključka predviđeno je postaviti slobodnostojeći razvodni ormar za mjerenje električne energije dimenzija 800x1000x320mm u koji sesmješta mjerna garnitura i sklopna oprema sa limitatorom 3x25A.</w:t>
      </w:r>
    </w:p>
    <w:p w:rsidR="00B31CD8" w:rsidRPr="00B31CD8" w:rsidRDefault="00B31CD8" w:rsidP="00B31CD8">
      <w:pPr>
        <w:jc w:val="both"/>
        <w:rPr>
          <w:rFonts w:ascii="Arial Narrow" w:hAnsi="Arial Narrow"/>
          <w:sz w:val="24"/>
          <w:szCs w:val="24"/>
        </w:rPr>
      </w:pPr>
      <w:r w:rsidRPr="00B31CD8">
        <w:rPr>
          <w:rFonts w:ascii="Arial Narrow" w:hAnsi="Arial Narrow"/>
          <w:sz w:val="24"/>
          <w:szCs w:val="24"/>
        </w:rPr>
        <w:tab/>
        <w:t>Ormari su predviđeni za vanjsku montažu u svim klimatskim uvjetima. Kućište ormara izrađeno je od visokokvalitetnih poliesterskih smola ojačanih staklenim vlaknima. Ormari su sastavljeni od dijelova koji se spajaju vijcima. Na zadnjoj strani su uprešane matice za pričvršćivanje elemenata ili temeljne ploče. Samostojeći ormari imaju poseban stalak (temelj) izrađen od poliestera koji se ukapa direktno u zemlju ili ugrađuje u kabelski kanal. Potpuna zaštita od napona dodira postignuta je sistemom zaštitnog izoliranja. Ormar je potpuno zaštićen od korozije i ne zahtjeva održavanje, otporan je na visoke i niske temperature. Stupanj zaštite ormara je IP 54.</w:t>
      </w:r>
    </w:p>
    <w:p w:rsidR="00B31CD8" w:rsidRPr="00B31CD8" w:rsidRDefault="00B31CD8" w:rsidP="00B31CD8">
      <w:pPr>
        <w:jc w:val="both"/>
        <w:rPr>
          <w:rFonts w:ascii="Arial Narrow" w:hAnsi="Arial Narrow"/>
          <w:bCs/>
          <w:sz w:val="24"/>
          <w:szCs w:val="24"/>
        </w:rPr>
      </w:pPr>
    </w:p>
    <w:p w:rsidR="00B31CD8" w:rsidRPr="00B31CD8" w:rsidRDefault="00B31CD8" w:rsidP="00B31CD8">
      <w:pPr>
        <w:jc w:val="both"/>
        <w:rPr>
          <w:rFonts w:ascii="Arial Narrow" w:hAnsi="Arial Narrow"/>
          <w:bCs/>
          <w:sz w:val="24"/>
          <w:szCs w:val="24"/>
        </w:rPr>
      </w:pPr>
      <w:r>
        <w:rPr>
          <w:rFonts w:ascii="Arial Narrow" w:hAnsi="Arial Narrow"/>
          <w:bCs/>
          <w:sz w:val="24"/>
          <w:szCs w:val="24"/>
        </w:rPr>
        <w:t xml:space="preserve">1.7.4.2 </w:t>
      </w:r>
      <w:r w:rsidRPr="00B31CD8">
        <w:rPr>
          <w:rFonts w:ascii="Arial Narrow" w:hAnsi="Arial Narrow"/>
          <w:bCs/>
          <w:sz w:val="24"/>
          <w:szCs w:val="24"/>
        </w:rPr>
        <w:t>Upravljački ormari</w:t>
      </w:r>
    </w:p>
    <w:p w:rsidR="00B31CD8" w:rsidRPr="00B31CD8" w:rsidRDefault="00B31CD8" w:rsidP="00B31CD8">
      <w:pPr>
        <w:jc w:val="both"/>
        <w:rPr>
          <w:rFonts w:ascii="Arial Narrow" w:hAnsi="Arial Narrow"/>
          <w:b/>
          <w:bCs/>
          <w:sz w:val="24"/>
          <w:szCs w:val="24"/>
        </w:rPr>
      </w:pPr>
    </w:p>
    <w:p w:rsidR="00B31CD8" w:rsidRPr="00B31CD8" w:rsidRDefault="00B31CD8" w:rsidP="00B31CD8">
      <w:pPr>
        <w:ind w:firstLine="708"/>
        <w:jc w:val="both"/>
        <w:rPr>
          <w:rFonts w:ascii="Arial Narrow" w:hAnsi="Arial Narrow"/>
          <w:bCs/>
          <w:sz w:val="24"/>
          <w:szCs w:val="24"/>
        </w:rPr>
      </w:pPr>
      <w:r w:rsidRPr="00B31CD8">
        <w:rPr>
          <w:rFonts w:ascii="Arial Narrow" w:hAnsi="Arial Narrow"/>
          <w:bCs/>
          <w:sz w:val="24"/>
          <w:szCs w:val="24"/>
        </w:rPr>
        <w:t xml:space="preserve">Upravljački ormari crpnih stanica su dimenzija 1000x600x400 mm i u potpunosti su opremljeni potrebnom sklopnim uređajima i regulaciskom jedinicom za upravljanje tri crpke. Upravljački ormar je predviđeni kao tipski ormari za upravljanje pumapama jednakovrijednim kao  Grundfos </w:t>
      </w:r>
      <w:r w:rsidRPr="00B31CD8">
        <w:rPr>
          <w:rFonts w:ascii="Arial Narrow" w:hAnsi="Arial Narrow"/>
          <w:sz w:val="24"/>
          <w:szCs w:val="24"/>
        </w:rPr>
        <w:t>DC-3-H-400-3-12/32-C-SD</w:t>
      </w:r>
      <w:r w:rsidRPr="00B31CD8">
        <w:rPr>
          <w:rFonts w:ascii="Arial Narrow" w:hAnsi="Arial Narrow"/>
          <w:bCs/>
          <w:sz w:val="24"/>
          <w:szCs w:val="24"/>
        </w:rPr>
        <w:t xml:space="preserve">. Ovim tehničkim dnevnikom predviđeno je da se pripremljeni upravljački ormari postave unutar slobodnostojećeg ormara u blizini crpne stanice. U slučaju nestanka električne energije ormari imaju mogućnost priključka na agregat, te da se opskrbljuju električnom energijom iz agregata. </w:t>
      </w:r>
    </w:p>
    <w:p w:rsidR="00B31CD8" w:rsidRPr="00B31CD8" w:rsidRDefault="00B31CD8" w:rsidP="00B31CD8">
      <w:pPr>
        <w:rPr>
          <w:rFonts w:ascii="Arial Narrow" w:hAnsi="Arial Narrow"/>
          <w:bCs/>
          <w:sz w:val="24"/>
          <w:szCs w:val="24"/>
        </w:rPr>
      </w:pPr>
      <w:r w:rsidRPr="00B31CD8">
        <w:rPr>
          <w:rFonts w:ascii="Arial Narrow" w:hAnsi="Arial Narrow"/>
          <w:bCs/>
          <w:sz w:val="24"/>
          <w:szCs w:val="24"/>
        </w:rPr>
        <w:t>Upravljački ormari crpnih stanica imaju slijedeće upravljačke mogućnosti:</w:t>
      </w:r>
    </w:p>
    <w:p w:rsidR="00B31CD8" w:rsidRPr="00B31CD8" w:rsidRDefault="00B31CD8" w:rsidP="00B31CD8">
      <w:pPr>
        <w:ind w:left="720"/>
        <w:rPr>
          <w:rFonts w:ascii="Arial Narrow" w:hAnsi="Arial Narrow"/>
          <w:sz w:val="24"/>
          <w:szCs w:val="24"/>
        </w:rPr>
      </w:pPr>
      <w:r w:rsidRPr="00B31CD8">
        <w:rPr>
          <w:rFonts w:ascii="Arial Narrow" w:hAnsi="Arial Narrow"/>
          <w:bCs/>
          <w:sz w:val="24"/>
          <w:szCs w:val="24"/>
        </w:rPr>
        <w:t xml:space="preserve"> </w:t>
      </w:r>
      <w:r w:rsidRPr="00B31CD8">
        <w:rPr>
          <w:rFonts w:ascii="Arial Narrow" w:hAnsi="Arial Narrow"/>
          <w:sz w:val="24"/>
          <w:szCs w:val="24"/>
        </w:rPr>
        <w:t>regulaciju rada dviju crpki na osnovu signala iz analognog senzora tlaka</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regulaciju rada dviju crpki na osnovu signala iz dva dodatna nivo-plovka (rezerva)</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veliki grafički LCD zaslon</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mogućnost automatskog izmjeničnog rada crpki,</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prikaz velikog broj različitih alarma i upozorenja (20 sistemskih i 19 vezanih uz crpke)</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odgoda pokretanja/zaustavljanja</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dnevno pražnjenje</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drenaža pjene</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podesivi automatski pokusni rad</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mogućnost ograničenja maksimalnog broja crpki u radu</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kalkulacija protoka crpke (bez ugradnje protokomjera)</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kalkulacija protoka sustava (bez ugradnje protokomjera)</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mogućnost vanjske komunikacije: ethernet, modbus, RS485</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bilježenje podataka kao što su alarmi, protoci, nivoi, broj startanja i broj radnih sati pojedine crpke</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definiranje servisnih intervala</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optimiranje sustava</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lang w:val="pl-PL"/>
        </w:rPr>
        <w:t>automatska</w:t>
      </w:r>
      <w:r w:rsidRPr="00B31CD8">
        <w:rPr>
          <w:rFonts w:ascii="Arial Narrow" w:hAnsi="Arial Narrow"/>
          <w:sz w:val="24"/>
          <w:szCs w:val="24"/>
        </w:rPr>
        <w:t xml:space="preserve"> </w:t>
      </w:r>
      <w:r w:rsidRPr="00B31CD8">
        <w:rPr>
          <w:rFonts w:ascii="Arial Narrow" w:hAnsi="Arial Narrow"/>
          <w:sz w:val="24"/>
          <w:szCs w:val="24"/>
          <w:lang w:val="pl-PL"/>
        </w:rPr>
        <w:t>kontrola</w:t>
      </w:r>
      <w:r w:rsidRPr="00B31CD8">
        <w:rPr>
          <w:rFonts w:ascii="Arial Narrow" w:hAnsi="Arial Narrow"/>
          <w:sz w:val="24"/>
          <w:szCs w:val="24"/>
        </w:rPr>
        <w:t xml:space="preserve"> </w:t>
      </w:r>
      <w:r w:rsidRPr="00B31CD8">
        <w:rPr>
          <w:rFonts w:ascii="Arial Narrow" w:hAnsi="Arial Narrow"/>
          <w:sz w:val="24"/>
          <w:szCs w:val="24"/>
          <w:lang w:val="pl-PL"/>
        </w:rPr>
        <w:t>vodotijesnosti</w:t>
      </w:r>
      <w:r w:rsidRPr="00B31CD8">
        <w:rPr>
          <w:rFonts w:ascii="Arial Narrow" w:hAnsi="Arial Narrow"/>
          <w:sz w:val="24"/>
          <w:szCs w:val="24"/>
        </w:rPr>
        <w:t xml:space="preserve"> </w:t>
      </w:r>
      <w:r w:rsidRPr="00B31CD8">
        <w:rPr>
          <w:rFonts w:ascii="Arial Narrow" w:hAnsi="Arial Narrow"/>
          <w:sz w:val="24"/>
          <w:szCs w:val="24"/>
          <w:lang w:val="pl-PL"/>
        </w:rPr>
        <w:t>motora</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lang w:val="fi-FI"/>
        </w:rPr>
        <w:t>senzorska</w:t>
      </w:r>
      <w:r w:rsidRPr="00B31CD8">
        <w:rPr>
          <w:rFonts w:ascii="Arial Narrow" w:hAnsi="Arial Narrow"/>
          <w:sz w:val="24"/>
          <w:szCs w:val="24"/>
        </w:rPr>
        <w:t xml:space="preserve"> </w:t>
      </w:r>
      <w:r w:rsidRPr="00B31CD8">
        <w:rPr>
          <w:rFonts w:ascii="Arial Narrow" w:hAnsi="Arial Narrow"/>
          <w:sz w:val="24"/>
          <w:szCs w:val="24"/>
          <w:lang w:val="fi-FI"/>
        </w:rPr>
        <w:t>kontrola</w:t>
      </w:r>
      <w:r w:rsidRPr="00B31CD8">
        <w:rPr>
          <w:rFonts w:ascii="Arial Narrow" w:hAnsi="Arial Narrow"/>
          <w:sz w:val="24"/>
          <w:szCs w:val="24"/>
        </w:rPr>
        <w:t xml:space="preserve"> </w:t>
      </w:r>
      <w:r w:rsidRPr="00B31CD8">
        <w:rPr>
          <w:rFonts w:ascii="Arial Narrow" w:hAnsi="Arial Narrow"/>
          <w:sz w:val="24"/>
          <w:szCs w:val="24"/>
          <w:lang w:val="fi-FI"/>
        </w:rPr>
        <w:t>vodotijesnosti</w:t>
      </w:r>
      <w:r w:rsidRPr="00B31CD8">
        <w:rPr>
          <w:rFonts w:ascii="Arial Narrow" w:hAnsi="Arial Narrow"/>
          <w:sz w:val="24"/>
          <w:szCs w:val="24"/>
        </w:rPr>
        <w:t xml:space="preserve"> </w:t>
      </w:r>
      <w:r w:rsidRPr="00B31CD8">
        <w:rPr>
          <w:rFonts w:ascii="Arial Narrow" w:hAnsi="Arial Narrow"/>
          <w:sz w:val="24"/>
          <w:szCs w:val="24"/>
          <w:lang w:val="fi-FI"/>
        </w:rPr>
        <w:t>uljne</w:t>
      </w:r>
      <w:r w:rsidRPr="00B31CD8">
        <w:rPr>
          <w:rFonts w:ascii="Arial Narrow" w:hAnsi="Arial Narrow"/>
          <w:sz w:val="24"/>
          <w:szCs w:val="24"/>
        </w:rPr>
        <w:t xml:space="preserve"> </w:t>
      </w:r>
      <w:r w:rsidRPr="00B31CD8">
        <w:rPr>
          <w:rFonts w:ascii="Arial Narrow" w:hAnsi="Arial Narrow"/>
          <w:sz w:val="24"/>
          <w:szCs w:val="24"/>
          <w:lang w:val="fi-FI"/>
        </w:rPr>
        <w:t>komore</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lang w:val="pl-PL"/>
        </w:rPr>
        <w:t>kontinuirano mjerenje otpora izolacije motora</w:t>
      </w:r>
    </w:p>
    <w:p w:rsidR="00B31CD8" w:rsidRPr="00B31CD8" w:rsidRDefault="00843FDD" w:rsidP="00B31CD8">
      <w:pPr>
        <w:rPr>
          <w:rFonts w:ascii="Arial Narrow" w:hAnsi="Arial Narrow"/>
          <w:sz w:val="24"/>
          <w:szCs w:val="24"/>
        </w:rPr>
      </w:pPr>
      <w:r>
        <w:rPr>
          <w:rFonts w:ascii="Arial Narrow" w:hAnsi="Arial Narrow"/>
          <w:sz w:val="24"/>
          <w:szCs w:val="24"/>
        </w:rPr>
        <w:br w:type="page"/>
      </w:r>
    </w:p>
    <w:p w:rsidR="00B31CD8" w:rsidRPr="00B31CD8" w:rsidRDefault="00B31CD8" w:rsidP="00B31CD8">
      <w:pPr>
        <w:rPr>
          <w:rFonts w:ascii="Arial Narrow" w:hAnsi="Arial Narrow"/>
          <w:sz w:val="24"/>
          <w:szCs w:val="24"/>
        </w:rPr>
      </w:pPr>
      <w:r w:rsidRPr="00B31CD8">
        <w:rPr>
          <w:rFonts w:ascii="Arial Narrow" w:hAnsi="Arial Narrow"/>
          <w:sz w:val="24"/>
          <w:szCs w:val="24"/>
        </w:rPr>
        <w:t>Tipski upravljački ormarić crpnih stanica uključuje i slijedeće:</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analogni senzor tlaka,</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dodatna dva back-up nivo-plovka</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bravica s ključem</w:t>
      </w:r>
    </w:p>
    <w:p w:rsidR="00B31CD8" w:rsidRPr="00B31CD8" w:rsidRDefault="00B31CD8" w:rsidP="00B31CD8">
      <w:pPr>
        <w:numPr>
          <w:ilvl w:val="0"/>
          <w:numId w:val="42"/>
        </w:numPr>
        <w:rPr>
          <w:rFonts w:ascii="Arial Narrow" w:hAnsi="Arial Narrow"/>
          <w:sz w:val="24"/>
          <w:szCs w:val="24"/>
        </w:rPr>
      </w:pPr>
      <w:r w:rsidRPr="00B31CD8">
        <w:rPr>
          <w:rFonts w:ascii="Arial Narrow" w:hAnsi="Arial Narrow"/>
          <w:sz w:val="24"/>
          <w:szCs w:val="24"/>
        </w:rPr>
        <w:t>grijač s termostatom</w:t>
      </w:r>
    </w:p>
    <w:p w:rsidR="00B31CD8" w:rsidRDefault="00B31CD8" w:rsidP="00B31CD8">
      <w:pPr>
        <w:numPr>
          <w:ilvl w:val="0"/>
          <w:numId w:val="42"/>
        </w:numPr>
        <w:rPr>
          <w:rFonts w:ascii="Arial Narrow" w:hAnsi="Arial Narrow"/>
          <w:sz w:val="24"/>
          <w:szCs w:val="24"/>
        </w:rPr>
      </w:pPr>
      <w:r w:rsidRPr="00B31CD8">
        <w:rPr>
          <w:rFonts w:ascii="Arial Narrow" w:hAnsi="Arial Narrow"/>
          <w:sz w:val="24"/>
          <w:szCs w:val="24"/>
        </w:rPr>
        <w:t>GSM dojava</w:t>
      </w:r>
    </w:p>
    <w:p w:rsidR="002965E2" w:rsidRDefault="002965E2" w:rsidP="002965E2">
      <w:pPr>
        <w:rPr>
          <w:rFonts w:ascii="Arial Narrow" w:hAnsi="Arial Narrow"/>
          <w:sz w:val="24"/>
          <w:szCs w:val="24"/>
        </w:rPr>
      </w:pPr>
    </w:p>
    <w:p w:rsidR="002965E2" w:rsidRPr="0083293B" w:rsidRDefault="002965E2" w:rsidP="002965E2"/>
    <w:p w:rsidR="002965E2" w:rsidRDefault="002965E2" w:rsidP="002965E2">
      <w:pPr>
        <w:jc w:val="both"/>
        <w:rPr>
          <w:rFonts w:ascii="Arial Narrow" w:hAnsi="Arial Narrow"/>
          <w:bCs/>
          <w:sz w:val="24"/>
          <w:szCs w:val="24"/>
        </w:rPr>
      </w:pPr>
      <w:r w:rsidRPr="002965E2">
        <w:rPr>
          <w:rFonts w:ascii="Arial Narrow" w:hAnsi="Arial Narrow"/>
          <w:bCs/>
          <w:sz w:val="24"/>
          <w:szCs w:val="24"/>
        </w:rPr>
        <w:t>1.7.4.3 Kabelski rov</w:t>
      </w:r>
    </w:p>
    <w:p w:rsidR="00406F4F" w:rsidRPr="002965E2" w:rsidRDefault="00406F4F" w:rsidP="002965E2">
      <w:pPr>
        <w:jc w:val="both"/>
        <w:rPr>
          <w:rFonts w:ascii="Arial Narrow" w:hAnsi="Arial Narrow"/>
          <w:sz w:val="24"/>
          <w:szCs w:val="24"/>
        </w:rPr>
      </w:pPr>
    </w:p>
    <w:p w:rsidR="002965E2" w:rsidRPr="002965E2" w:rsidRDefault="002965E2" w:rsidP="002965E2">
      <w:pPr>
        <w:jc w:val="both"/>
        <w:rPr>
          <w:rFonts w:ascii="Arial Narrow" w:hAnsi="Arial Narrow"/>
          <w:sz w:val="24"/>
          <w:szCs w:val="24"/>
        </w:rPr>
      </w:pPr>
      <w:r w:rsidRPr="002965E2">
        <w:rPr>
          <w:rFonts w:ascii="Arial Narrow" w:hAnsi="Arial Narrow"/>
          <w:sz w:val="24"/>
          <w:szCs w:val="24"/>
        </w:rPr>
        <w:tab/>
        <w:t>Kabel se vodi djelomično samostalno u kabelsko</w:t>
      </w:r>
      <w:r w:rsidR="00A25E4E">
        <w:rPr>
          <w:rFonts w:ascii="Arial Narrow" w:hAnsi="Arial Narrow"/>
          <w:sz w:val="24"/>
          <w:szCs w:val="24"/>
        </w:rPr>
        <w:t>m</w:t>
      </w:r>
      <w:r w:rsidRPr="002965E2">
        <w:rPr>
          <w:rFonts w:ascii="Arial Narrow" w:hAnsi="Arial Narrow"/>
          <w:sz w:val="24"/>
          <w:szCs w:val="24"/>
        </w:rPr>
        <w:t xml:space="preserve"> rovu (u dijelu od priključka na električnu NN kabelsku mrežu), do mjesta gdje se kabelski vodi u zajedničkom rovu sa kanalizacijskom cijevi (na križanju Industrijske ulice sa novoprojektiranim kanalizaciskim vodom). Na dijelu trase gdje se kabel vodi u zajedničkom rovu sa kanalizacijom elektrotehničkim dijelom  troškovnika nije predviđen zaseban iskop niti zatrpavanje rova nego samo postavljanje posteljice za kabel. </w:t>
      </w:r>
      <w:r w:rsidR="00B407B8">
        <w:rPr>
          <w:rFonts w:ascii="Arial Narrow" w:hAnsi="Arial Narrow"/>
          <w:sz w:val="24"/>
          <w:szCs w:val="24"/>
        </w:rPr>
        <w:t xml:space="preserve">Proširenje kanalizacijskog rova obračunato je u građevinskom dijelu troškovnika. </w:t>
      </w:r>
      <w:r w:rsidRPr="002965E2">
        <w:rPr>
          <w:rFonts w:ascii="Arial Narrow" w:hAnsi="Arial Narrow"/>
          <w:sz w:val="24"/>
          <w:szCs w:val="24"/>
        </w:rPr>
        <w:t>U zajedničkom rovu sa kanalizacijom kabel se ne</w:t>
      </w:r>
      <w:r w:rsidR="00B407B8">
        <w:rPr>
          <w:rFonts w:ascii="Arial Narrow" w:hAnsi="Arial Narrow"/>
          <w:sz w:val="24"/>
          <w:szCs w:val="24"/>
        </w:rPr>
        <w:t xml:space="preserve"> </w:t>
      </w:r>
      <w:r w:rsidRPr="002965E2">
        <w:rPr>
          <w:rFonts w:ascii="Arial Narrow" w:hAnsi="Arial Narrow"/>
          <w:sz w:val="24"/>
          <w:szCs w:val="24"/>
        </w:rPr>
        <w:t xml:space="preserve">smije voditi odmah iznad kanalizacijske cijevi, nego treba biti horizontalno udaljen minimalno 0,5m (minimaln dubina knalizacijske cijevi je cca 2m), da bi se izbjeglo oštećivanje kabela u slučaju bilo kakvnih naknadnih radova na kanalizaciji. </w:t>
      </w:r>
    </w:p>
    <w:p w:rsidR="002965E2" w:rsidRPr="002965E2" w:rsidRDefault="002965E2" w:rsidP="002965E2">
      <w:pPr>
        <w:ind w:firstLine="708"/>
        <w:jc w:val="both"/>
        <w:rPr>
          <w:rFonts w:ascii="Arial Narrow" w:hAnsi="Arial Narrow"/>
          <w:sz w:val="24"/>
          <w:szCs w:val="24"/>
        </w:rPr>
      </w:pPr>
      <w:r w:rsidRPr="002965E2">
        <w:rPr>
          <w:rFonts w:ascii="Arial Narrow" w:hAnsi="Arial Narrow"/>
          <w:sz w:val="24"/>
          <w:szCs w:val="24"/>
        </w:rPr>
        <w:t xml:space="preserve"> Predviđenu trasu kabela potrebno je iskolčiti, potom kabelski rov iskopati. Trasu kabela potrebno je kolčiti u suradnji s predstavnicima </w:t>
      </w:r>
      <w:r w:rsidRPr="002965E2">
        <w:rPr>
          <w:rFonts w:ascii="Arial Narrow" w:hAnsi="Arial Narrow"/>
          <w:bCs/>
          <w:sz w:val="24"/>
          <w:szCs w:val="24"/>
        </w:rPr>
        <w:t>HEP – Operator distribucijskog sustava d.o.o., Pogon Slatina</w:t>
      </w:r>
      <w:r w:rsidRPr="002965E2">
        <w:rPr>
          <w:rFonts w:ascii="Arial Narrow" w:hAnsi="Arial Narrow"/>
          <w:sz w:val="24"/>
          <w:szCs w:val="24"/>
        </w:rPr>
        <w:t xml:space="preserve">. Dno iskopanog kabelskog rova treba izravnati i očistiti od bilo kakvih oštrih materijala koji bi mogli izazvati oštećenja plašta kabela. NN energetski kabel se cijelom svojom dužinom polaže samostalno u kabelski rov. Kabeli se polažu na dno kabelskog rova na sloj usitenjene zemlje ili pijeska. Istim materijalom kabele treba zatrpati u sloju od </w:t>
      </w:r>
      <w:smartTag w:uri="urn:schemas-microsoft-com:office:smarttags" w:element="metricconverter">
        <w:smartTagPr>
          <w:attr w:name="ProductID" w:val="10 cm"/>
        </w:smartTagPr>
        <w:r w:rsidRPr="002965E2">
          <w:rPr>
            <w:rFonts w:ascii="Arial Narrow" w:hAnsi="Arial Narrow"/>
            <w:sz w:val="24"/>
            <w:szCs w:val="24"/>
          </w:rPr>
          <w:t>10 cm</w:t>
        </w:r>
      </w:smartTag>
      <w:r w:rsidRPr="002965E2">
        <w:rPr>
          <w:rFonts w:ascii="Arial Narrow" w:hAnsi="Arial Narrow"/>
          <w:sz w:val="24"/>
          <w:szCs w:val="24"/>
        </w:rPr>
        <w:t xml:space="preserve">, a zatim uz nabijanje zatrpati u potpunosti. Tijekom zatrpavanja u rov se polažu plastični štitinici cca 20cm iznad kabela, a na dubini </w:t>
      </w:r>
      <w:smartTag w:uri="urn:schemas-microsoft-com:office:smarttags" w:element="metricconverter">
        <w:smartTagPr>
          <w:attr w:name="ProductID" w:val="30 cm"/>
        </w:smartTagPr>
        <w:r w:rsidRPr="002965E2">
          <w:rPr>
            <w:rFonts w:ascii="Arial Narrow" w:hAnsi="Arial Narrow"/>
            <w:sz w:val="24"/>
            <w:szCs w:val="24"/>
          </w:rPr>
          <w:t>30 cm</w:t>
        </w:r>
      </w:smartTag>
      <w:r w:rsidRPr="002965E2">
        <w:rPr>
          <w:rFonts w:ascii="Arial Narrow" w:hAnsi="Arial Narrow"/>
          <w:sz w:val="24"/>
          <w:szCs w:val="24"/>
        </w:rPr>
        <w:t xml:space="preserve"> ispod površine se postavlja plastična upozoravajuća traka po kojoj treba biti ispisano velikim crnim slovima POZOR ENERGETSKI KABEL.  </w:t>
      </w:r>
    </w:p>
    <w:p w:rsidR="002965E2" w:rsidRPr="002965E2" w:rsidRDefault="002965E2" w:rsidP="002965E2">
      <w:pPr>
        <w:ind w:firstLine="708"/>
        <w:jc w:val="both"/>
        <w:rPr>
          <w:rFonts w:ascii="Arial Narrow" w:hAnsi="Arial Narrow"/>
          <w:sz w:val="24"/>
          <w:szCs w:val="24"/>
        </w:rPr>
      </w:pPr>
      <w:r w:rsidRPr="002965E2">
        <w:rPr>
          <w:rFonts w:ascii="Arial Narrow" w:hAnsi="Arial Narrow"/>
          <w:sz w:val="24"/>
          <w:szCs w:val="24"/>
        </w:rPr>
        <w:t xml:space="preserve">Lomljenje trase, odnosno rova, ili promjenu dubine rova zbog zaobilaženja drugih podzemnih objekata, treba obaviti blago uzimajući u obzir minimalno dopušteni polumjer savijanja kabela. </w:t>
      </w:r>
    </w:p>
    <w:p w:rsidR="002965E2" w:rsidRPr="002965E2" w:rsidRDefault="002965E2" w:rsidP="002965E2">
      <w:pPr>
        <w:ind w:firstLine="708"/>
        <w:jc w:val="both"/>
        <w:rPr>
          <w:rFonts w:ascii="Arial Narrow" w:hAnsi="Arial Narrow"/>
          <w:sz w:val="24"/>
          <w:szCs w:val="24"/>
        </w:rPr>
      </w:pPr>
      <w:r w:rsidRPr="002965E2">
        <w:rPr>
          <w:rFonts w:ascii="Arial Narrow" w:hAnsi="Arial Narrow"/>
          <w:sz w:val="24"/>
          <w:szCs w:val="24"/>
        </w:rPr>
        <w:t xml:space="preserve">Nakon završenih radova, okoliš treba dovesti u prvobitno stanje, popravak zelenih površina, prilaznih puteva isl. </w:t>
      </w:r>
    </w:p>
    <w:p w:rsidR="002965E2" w:rsidRPr="002965E2" w:rsidRDefault="002965E2" w:rsidP="002965E2">
      <w:pPr>
        <w:ind w:firstLine="708"/>
        <w:jc w:val="both"/>
        <w:rPr>
          <w:rFonts w:ascii="Arial Narrow" w:hAnsi="Arial Narrow"/>
          <w:sz w:val="24"/>
          <w:szCs w:val="24"/>
        </w:rPr>
      </w:pPr>
      <w:r w:rsidRPr="002965E2">
        <w:rPr>
          <w:rFonts w:ascii="Arial Narrow" w:hAnsi="Arial Narrow"/>
          <w:sz w:val="24"/>
          <w:szCs w:val="24"/>
        </w:rPr>
        <w:t xml:space="preserve">Gdje se predviđene trase kabelskih vodova križaju ili približavaju drugim instalacijama, potrebno je uvažiti razmake između pojedinih instalacija. </w:t>
      </w:r>
    </w:p>
    <w:p w:rsidR="002965E2" w:rsidRPr="00B31CD8" w:rsidRDefault="002965E2" w:rsidP="002965E2">
      <w:pPr>
        <w:rPr>
          <w:rFonts w:ascii="Arial Narrow" w:hAnsi="Arial Narrow"/>
          <w:sz w:val="24"/>
          <w:szCs w:val="24"/>
        </w:rPr>
      </w:pPr>
    </w:p>
    <w:p w:rsidR="00C069A5" w:rsidRPr="00C069A5" w:rsidRDefault="00C069A5" w:rsidP="00C069A5">
      <w:pPr>
        <w:jc w:val="both"/>
        <w:rPr>
          <w:rFonts w:ascii="Arial Narrow" w:hAnsi="Arial Narrow"/>
          <w:bCs/>
          <w:sz w:val="24"/>
          <w:szCs w:val="24"/>
        </w:rPr>
      </w:pPr>
      <w:r w:rsidRPr="00C069A5">
        <w:rPr>
          <w:rFonts w:ascii="Arial Narrow" w:hAnsi="Arial Narrow"/>
          <w:bCs/>
          <w:sz w:val="24"/>
          <w:szCs w:val="24"/>
        </w:rPr>
        <w:t>1.7.4.5 Približavanje i križanje kabela s drugim objektima i instalacijama</w:t>
      </w:r>
    </w:p>
    <w:p w:rsidR="00C069A5" w:rsidRPr="00C069A5" w:rsidRDefault="00C069A5" w:rsidP="00C069A5">
      <w:pPr>
        <w:jc w:val="both"/>
        <w:rPr>
          <w:rFonts w:ascii="Arial Narrow" w:hAnsi="Arial Narrow"/>
          <w:b/>
          <w:bCs/>
          <w:sz w:val="24"/>
          <w:szCs w:val="24"/>
        </w:rPr>
      </w:pPr>
    </w:p>
    <w:p w:rsidR="00C069A5" w:rsidRPr="00C069A5" w:rsidRDefault="00C069A5" w:rsidP="00C069A5">
      <w:pPr>
        <w:jc w:val="both"/>
        <w:rPr>
          <w:rFonts w:ascii="Arial Narrow" w:hAnsi="Arial Narrow"/>
          <w:sz w:val="24"/>
          <w:szCs w:val="24"/>
        </w:rPr>
      </w:pPr>
      <w:r w:rsidRPr="00C069A5">
        <w:rPr>
          <w:rFonts w:ascii="Arial Narrow" w:hAnsi="Arial Narrow"/>
          <w:b/>
          <w:bCs/>
          <w:sz w:val="24"/>
          <w:szCs w:val="24"/>
        </w:rPr>
        <w:tab/>
      </w:r>
      <w:r w:rsidRPr="00C069A5">
        <w:rPr>
          <w:rFonts w:ascii="Arial Narrow" w:hAnsi="Arial Narrow"/>
          <w:sz w:val="24"/>
          <w:szCs w:val="24"/>
        </w:rPr>
        <w:t>Za eliminiranje međusobnih oštećenja i utjecaja potrebno je pridržavati se minimalnih razmaka kod križanja, približavanja i paralelnog vođenja između energetskih kabela i drugih postojećih instalacija i objekata, te o tome treba voditi računa prilikom određivanja dubine kabelskog rova, tako da bi se kod naknadnog polaganja novoplaniranih instalacija mogli ispoštivati najmanji međusobni razmaci.</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EKK instalacije </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Kod paralelnog vođenja trase horizontalni razmak između energetskog kabela i elekroničke komunikacijske instalacije (EKK) treba biti minimalno 0,3m.</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Na mjestima križanja kabela i telefonskih instalacija razmak mora biti min. 0,3m, a križanje treba izvesti u pravilu pod kutem 90°, a nikako 45°. </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Vodovod i kanalizacija </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Pri paralelnom polaganju energetskih kabela i vodovoda, minimalni razmak treba bit </w:t>
      </w:r>
      <w:smartTag w:uri="urn:schemas-microsoft-com:office:smarttags" w:element="metricconverter">
        <w:smartTagPr>
          <w:attr w:name="ProductID" w:val="0,5 m"/>
        </w:smartTagPr>
        <w:r w:rsidRPr="00C069A5">
          <w:rPr>
            <w:rFonts w:ascii="Arial Narrow" w:hAnsi="Arial Narrow"/>
            <w:sz w:val="24"/>
            <w:szCs w:val="24"/>
          </w:rPr>
          <w:t>0,5 m</w:t>
        </w:r>
      </w:smartTag>
      <w:r w:rsidRPr="00C069A5">
        <w:rPr>
          <w:rFonts w:ascii="Arial Narrow" w:hAnsi="Arial Narrow"/>
          <w:sz w:val="24"/>
          <w:szCs w:val="24"/>
        </w:rPr>
        <w:t xml:space="preserve">, odnosno </w:t>
      </w:r>
      <w:smartTag w:uri="urn:schemas-microsoft-com:office:smarttags" w:element="metricconverter">
        <w:smartTagPr>
          <w:attr w:name="ProductID" w:val="1,5 m"/>
        </w:smartTagPr>
        <w:r w:rsidRPr="00C069A5">
          <w:rPr>
            <w:rFonts w:ascii="Arial Narrow" w:hAnsi="Arial Narrow"/>
            <w:sz w:val="24"/>
            <w:szCs w:val="24"/>
          </w:rPr>
          <w:t>1,5 m</w:t>
        </w:r>
      </w:smartTag>
      <w:r w:rsidRPr="00C069A5">
        <w:rPr>
          <w:rFonts w:ascii="Arial Narrow" w:hAnsi="Arial Narrow"/>
          <w:sz w:val="24"/>
          <w:szCs w:val="24"/>
        </w:rPr>
        <w:t xml:space="preserve"> za magistralni vodoopskrbni cjevovod.</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Pri paralelnom polaganju energetskih kabela i kanalizacije minimalni vodoravni razmak treba biti </w:t>
      </w:r>
      <w:smartTag w:uri="urn:schemas-microsoft-com:office:smarttags" w:element="metricconverter">
        <w:smartTagPr>
          <w:attr w:name="ProductID" w:val="0,5 m"/>
        </w:smartTagPr>
        <w:r w:rsidRPr="00C069A5">
          <w:rPr>
            <w:rFonts w:ascii="Arial Narrow" w:hAnsi="Arial Narrow"/>
            <w:sz w:val="24"/>
            <w:szCs w:val="24"/>
          </w:rPr>
          <w:t>0,5 m</w:t>
        </w:r>
      </w:smartTag>
      <w:r w:rsidRPr="00C069A5">
        <w:rPr>
          <w:rFonts w:ascii="Arial Narrow" w:hAnsi="Arial Narrow"/>
          <w:sz w:val="24"/>
          <w:szCs w:val="24"/>
        </w:rPr>
        <w:t xml:space="preserve"> za manje kanalizacijske cijevi, odnosno </w:t>
      </w:r>
      <w:smartTag w:uri="urn:schemas-microsoft-com:office:smarttags" w:element="metricconverter">
        <w:smartTagPr>
          <w:attr w:name="ProductID" w:val="1,5 m"/>
        </w:smartTagPr>
        <w:r w:rsidRPr="00C069A5">
          <w:rPr>
            <w:rFonts w:ascii="Arial Narrow" w:hAnsi="Arial Narrow"/>
            <w:sz w:val="24"/>
            <w:szCs w:val="24"/>
          </w:rPr>
          <w:t>1,5 m</w:t>
        </w:r>
      </w:smartTag>
      <w:r w:rsidRPr="00C069A5">
        <w:rPr>
          <w:rFonts w:ascii="Arial Narrow" w:hAnsi="Arial Narrow"/>
          <w:sz w:val="24"/>
          <w:szCs w:val="24"/>
        </w:rPr>
        <w:t xml:space="preserve"> za magistralni kanalizacijski cjevovod.</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Kod križanja kabela sa glavnim vodovodom, kabel se polaže iznad ovih instalacija s minimalnim vertikalnim razmakom od </w:t>
      </w:r>
      <w:smartTag w:uri="urn:schemas-microsoft-com:office:smarttags" w:element="metricconverter">
        <w:smartTagPr>
          <w:attr w:name="ProductID" w:val="0,5 m"/>
        </w:smartTagPr>
        <w:r w:rsidRPr="00C069A5">
          <w:rPr>
            <w:rFonts w:ascii="Arial Narrow" w:hAnsi="Arial Narrow"/>
            <w:sz w:val="24"/>
            <w:szCs w:val="24"/>
          </w:rPr>
          <w:t>0,5 m</w:t>
        </w:r>
      </w:smartTag>
      <w:r w:rsidRPr="00C069A5">
        <w:rPr>
          <w:rFonts w:ascii="Arial Narrow" w:hAnsi="Arial Narrow"/>
          <w:sz w:val="24"/>
          <w:szCs w:val="24"/>
        </w:rPr>
        <w:t>, a kod priključnog cjevovoda minimalni razmak mora iznositi min. 50cm.</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Ukoliko se ne može postići minimalni razmak, kabel treba biti zaštićen u dužini 2m odgovarajućom zaštitnom cijevi. Horizontalno rastojanje mora iznositi min. 50cm.</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Na mjestu križanja kabela i kanalizacije, kabel može biti položen samo iznad kanalizacijskog cjevovoda, i to u zaštitinom cijevima čija je duljina </w:t>
      </w:r>
      <w:smartTag w:uri="urn:schemas-microsoft-com:office:smarttags" w:element="metricconverter">
        <w:smartTagPr>
          <w:attr w:name="ProductID" w:val="1,5 m"/>
        </w:smartTagPr>
        <w:r w:rsidRPr="00C069A5">
          <w:rPr>
            <w:rFonts w:ascii="Arial Narrow" w:hAnsi="Arial Narrow"/>
            <w:sz w:val="24"/>
            <w:szCs w:val="24"/>
          </w:rPr>
          <w:t>1,5 m</w:t>
        </w:r>
      </w:smartTag>
      <w:r w:rsidRPr="00C069A5">
        <w:rPr>
          <w:rFonts w:ascii="Arial Narrow" w:hAnsi="Arial Narrow"/>
          <w:sz w:val="24"/>
          <w:szCs w:val="24"/>
        </w:rPr>
        <w:t xml:space="preserve"> sa svake strane križanja, a udaljenost od tjemena kanalizacijskog profila minimalno </w:t>
      </w:r>
      <w:smartTag w:uri="urn:schemas-microsoft-com:office:smarttags" w:element="metricconverter">
        <w:smartTagPr>
          <w:attr w:name="ProductID" w:val="0,3 m"/>
        </w:smartTagPr>
        <w:r w:rsidRPr="00C069A5">
          <w:rPr>
            <w:rFonts w:ascii="Arial Narrow" w:hAnsi="Arial Narrow"/>
            <w:sz w:val="24"/>
            <w:szCs w:val="24"/>
          </w:rPr>
          <w:t>0,3 m</w:t>
        </w:r>
      </w:smartTag>
      <w:r w:rsidRPr="00C069A5">
        <w:rPr>
          <w:rFonts w:ascii="Arial Narrow" w:hAnsi="Arial Narrow"/>
          <w:sz w:val="24"/>
          <w:szCs w:val="24"/>
        </w:rPr>
        <w:t>.</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Plinovod </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Kod paralelnog vođenja trase, horizontalni razmak između kabela i plinovoda mora biti min. </w:t>
      </w:r>
      <w:smartTag w:uri="urn:schemas-microsoft-com:office:smarttags" w:element="metricconverter">
        <w:smartTagPr>
          <w:attr w:name="ProductID" w:val="0,5 m"/>
        </w:smartTagPr>
        <w:r w:rsidRPr="00C069A5">
          <w:rPr>
            <w:rFonts w:ascii="Arial Narrow" w:hAnsi="Arial Narrow"/>
            <w:sz w:val="24"/>
            <w:szCs w:val="24"/>
          </w:rPr>
          <w:t>0,5 m</w:t>
        </w:r>
      </w:smartTag>
      <w:r w:rsidRPr="00C069A5">
        <w:rPr>
          <w:rFonts w:ascii="Arial Narrow" w:hAnsi="Arial Narrow"/>
          <w:sz w:val="24"/>
          <w:szCs w:val="24"/>
        </w:rPr>
        <w:t xml:space="preserve">. </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Na mjestu križanja kabela i plinovoda, razmak mora biti min. </w:t>
      </w:r>
      <w:smartTag w:uri="urn:schemas-microsoft-com:office:smarttags" w:element="metricconverter">
        <w:smartTagPr>
          <w:attr w:name="ProductID" w:val="0,5 m"/>
        </w:smartTagPr>
        <w:r w:rsidRPr="00C069A5">
          <w:rPr>
            <w:rFonts w:ascii="Arial Narrow" w:hAnsi="Arial Narrow"/>
            <w:sz w:val="24"/>
            <w:szCs w:val="24"/>
          </w:rPr>
          <w:t>0,5 m</w:t>
        </w:r>
      </w:smartTag>
      <w:r w:rsidRPr="00C069A5">
        <w:rPr>
          <w:rFonts w:ascii="Arial Narrow" w:hAnsi="Arial Narrow"/>
          <w:sz w:val="24"/>
          <w:szCs w:val="24"/>
        </w:rPr>
        <w:t xml:space="preserve">, a kod križanja s priključcima najmanji razmak iznosi </w:t>
      </w:r>
      <w:smartTag w:uri="urn:schemas-microsoft-com:office:smarttags" w:element="metricconverter">
        <w:smartTagPr>
          <w:attr w:name="ProductID" w:val="0,3 m"/>
        </w:smartTagPr>
        <w:r w:rsidRPr="00C069A5">
          <w:rPr>
            <w:rFonts w:ascii="Arial Narrow" w:hAnsi="Arial Narrow"/>
            <w:sz w:val="24"/>
            <w:szCs w:val="24"/>
          </w:rPr>
          <w:t>0,3 m</w:t>
        </w:r>
      </w:smartTag>
      <w:r w:rsidRPr="00C069A5">
        <w:rPr>
          <w:rFonts w:ascii="Arial Narrow" w:hAnsi="Arial Narrow"/>
          <w:sz w:val="24"/>
          <w:szCs w:val="24"/>
        </w:rPr>
        <w:t>.</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Ukoliko je razmak manji, potrebno je energetski kabel zaštititi od mehaničkog oštećenja, postavljajući ga u zaštitnu cijev tako da je cijev dulja sa svake strane križanja za </w:t>
      </w:r>
      <w:smartTag w:uri="urn:schemas-microsoft-com:office:smarttags" w:element="metricconverter">
        <w:smartTagPr>
          <w:attr w:name="ProductID" w:val="1 m"/>
        </w:smartTagPr>
        <w:r w:rsidRPr="00C069A5">
          <w:rPr>
            <w:rFonts w:ascii="Arial Narrow" w:hAnsi="Arial Narrow"/>
            <w:sz w:val="24"/>
            <w:szCs w:val="24"/>
          </w:rPr>
          <w:t>1 m</w:t>
        </w:r>
      </w:smartTag>
      <w:r w:rsidRPr="00C069A5">
        <w:rPr>
          <w:rFonts w:ascii="Arial Narrow" w:hAnsi="Arial Narrow"/>
          <w:sz w:val="24"/>
          <w:szCs w:val="24"/>
        </w:rPr>
        <w:t>.</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Energetski kabel pored drugih energetskih kabela </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Kod paralelnog vođenja treba se pridržavati najmanje dopuštene međusobne udaljenosti između energetskog kabela:</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-energetski niskonaponski kabeli međusobno </w:t>
      </w:r>
      <w:r w:rsidRPr="00C069A5">
        <w:rPr>
          <w:rFonts w:ascii="Arial Narrow" w:hAnsi="Arial Narrow"/>
          <w:sz w:val="24"/>
          <w:szCs w:val="24"/>
        </w:rPr>
        <w:tab/>
      </w:r>
      <w:r w:rsidRPr="00C069A5">
        <w:rPr>
          <w:rFonts w:ascii="Arial Narrow" w:hAnsi="Arial Narrow"/>
          <w:sz w:val="24"/>
          <w:szCs w:val="24"/>
        </w:rPr>
        <w:tab/>
      </w:r>
      <w:smartTag w:uri="urn:schemas-microsoft-com:office:smarttags" w:element="metricconverter">
        <w:smartTagPr>
          <w:attr w:name="ProductID" w:val="10 cm"/>
        </w:smartTagPr>
        <w:r w:rsidRPr="00C069A5">
          <w:rPr>
            <w:rFonts w:ascii="Arial Narrow" w:hAnsi="Arial Narrow"/>
            <w:sz w:val="24"/>
            <w:szCs w:val="24"/>
          </w:rPr>
          <w:t>10 cm</w:t>
        </w:r>
      </w:smartTag>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-energetski k</w:t>
      </w:r>
      <w:r w:rsidR="00406F4F">
        <w:rPr>
          <w:rFonts w:ascii="Arial Narrow" w:hAnsi="Arial Narrow"/>
          <w:sz w:val="24"/>
          <w:szCs w:val="24"/>
        </w:rPr>
        <w:t>abeli do 1 kV pored signalnih</w:t>
      </w:r>
      <w:r w:rsidR="00406F4F">
        <w:rPr>
          <w:rFonts w:ascii="Arial Narrow" w:hAnsi="Arial Narrow"/>
          <w:sz w:val="24"/>
          <w:szCs w:val="24"/>
        </w:rPr>
        <w:tab/>
      </w:r>
      <w:r w:rsidR="00406F4F">
        <w:rPr>
          <w:rFonts w:ascii="Arial Narrow" w:hAnsi="Arial Narrow"/>
          <w:sz w:val="24"/>
          <w:szCs w:val="24"/>
        </w:rPr>
        <w:tab/>
      </w:r>
      <w:smartTag w:uri="urn:schemas-microsoft-com:office:smarttags" w:element="metricconverter">
        <w:smartTagPr>
          <w:attr w:name="ProductID" w:val="10 cm"/>
        </w:smartTagPr>
        <w:r w:rsidRPr="00C069A5">
          <w:rPr>
            <w:rFonts w:ascii="Arial Narrow" w:hAnsi="Arial Narrow"/>
            <w:sz w:val="24"/>
            <w:szCs w:val="24"/>
          </w:rPr>
          <w:t>10 cm</w:t>
        </w:r>
      </w:smartTag>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-energetski kabeli do 1 kV pored telefonskog </w:t>
      </w:r>
      <w:r w:rsidRPr="00C069A5">
        <w:rPr>
          <w:rFonts w:ascii="Arial Narrow" w:hAnsi="Arial Narrow"/>
          <w:sz w:val="24"/>
          <w:szCs w:val="24"/>
        </w:rPr>
        <w:tab/>
      </w:r>
      <w:r w:rsidRPr="00C069A5">
        <w:rPr>
          <w:rFonts w:ascii="Arial Narrow" w:hAnsi="Arial Narrow"/>
          <w:sz w:val="24"/>
          <w:szCs w:val="24"/>
        </w:rPr>
        <w:tab/>
      </w:r>
      <w:smartTag w:uri="urn:schemas-microsoft-com:office:smarttags" w:element="metricconverter">
        <w:smartTagPr>
          <w:attr w:name="ProductID" w:val="10 cm"/>
        </w:smartTagPr>
        <w:r w:rsidRPr="00C069A5">
          <w:rPr>
            <w:rFonts w:ascii="Arial Narrow" w:hAnsi="Arial Narrow"/>
            <w:sz w:val="24"/>
            <w:szCs w:val="24"/>
          </w:rPr>
          <w:t>10 cm</w:t>
        </w:r>
      </w:smartTag>
      <w:r w:rsidRPr="00C069A5">
        <w:rPr>
          <w:rFonts w:ascii="Arial Narrow" w:hAnsi="Arial Narrow"/>
          <w:sz w:val="24"/>
          <w:szCs w:val="24"/>
        </w:rPr>
        <w:t xml:space="preserve"> </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-energetski kabeli 20 kV pored drugih energetskih kabela </w:t>
      </w:r>
      <w:r w:rsidRPr="00C069A5">
        <w:rPr>
          <w:rFonts w:ascii="Arial Narrow" w:hAnsi="Arial Narrow"/>
          <w:sz w:val="24"/>
          <w:szCs w:val="24"/>
        </w:rPr>
        <w:tab/>
      </w:r>
      <w:smartTag w:uri="urn:schemas-microsoft-com:office:smarttags" w:element="metricconverter">
        <w:smartTagPr>
          <w:attr w:name="ProductID" w:val="20 cm"/>
        </w:smartTagPr>
        <w:r w:rsidRPr="00C069A5">
          <w:rPr>
            <w:rFonts w:ascii="Arial Narrow" w:hAnsi="Arial Narrow"/>
            <w:sz w:val="24"/>
            <w:szCs w:val="24"/>
          </w:rPr>
          <w:t>20 cm</w:t>
        </w:r>
      </w:smartTag>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-energetski kabeli 35 kV pored drugih energetskih kabela </w:t>
      </w:r>
      <w:r w:rsidRPr="00C069A5">
        <w:rPr>
          <w:rFonts w:ascii="Arial Narrow" w:hAnsi="Arial Narrow"/>
          <w:sz w:val="24"/>
          <w:szCs w:val="24"/>
        </w:rPr>
        <w:tab/>
        <w:t>20 cm</w:t>
      </w:r>
    </w:p>
    <w:p w:rsidR="00C069A5" w:rsidRPr="00C069A5" w:rsidRDefault="00C069A5" w:rsidP="00C069A5">
      <w:pPr>
        <w:jc w:val="both"/>
        <w:rPr>
          <w:rFonts w:ascii="Arial Narrow" w:hAnsi="Arial Narrow"/>
          <w:sz w:val="24"/>
          <w:szCs w:val="24"/>
        </w:rPr>
      </w:pPr>
    </w:p>
    <w:p w:rsidR="00C069A5" w:rsidRPr="00C069A5" w:rsidRDefault="00C069A5" w:rsidP="00C069A5">
      <w:pPr>
        <w:jc w:val="both"/>
        <w:rPr>
          <w:rFonts w:ascii="Arial Narrow" w:hAnsi="Arial Narrow"/>
          <w:sz w:val="24"/>
          <w:szCs w:val="24"/>
        </w:rPr>
      </w:pPr>
      <w:r w:rsidRPr="00C069A5">
        <w:rPr>
          <w:rFonts w:ascii="Arial Narrow" w:hAnsi="Arial Narrow"/>
          <w:b/>
          <w:bCs/>
          <w:sz w:val="24"/>
          <w:szCs w:val="24"/>
        </w:rPr>
        <w:tab/>
      </w:r>
      <w:r w:rsidRPr="00C069A5">
        <w:rPr>
          <w:rFonts w:ascii="Arial Narrow" w:hAnsi="Arial Narrow"/>
          <w:sz w:val="24"/>
          <w:szCs w:val="24"/>
        </w:rPr>
        <w:t xml:space="preserve">Križanje s uzemljivačem </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Na mjestu križanja kabela i uzemljivača kabel treba zaštititi plastičnom cijevi duljine </w:t>
      </w:r>
      <w:smartTag w:uri="urn:schemas-microsoft-com:office:smarttags" w:element="metricconverter">
        <w:smartTagPr>
          <w:attr w:name="ProductID" w:val="3 m"/>
        </w:smartTagPr>
        <w:r w:rsidRPr="00C069A5">
          <w:rPr>
            <w:rFonts w:ascii="Arial Narrow" w:hAnsi="Arial Narrow"/>
            <w:sz w:val="24"/>
            <w:szCs w:val="24"/>
          </w:rPr>
          <w:t>3 m</w:t>
        </w:r>
      </w:smartTag>
      <w:r w:rsidRPr="00C069A5">
        <w:rPr>
          <w:rFonts w:ascii="Arial Narrow" w:hAnsi="Arial Narrow"/>
          <w:sz w:val="24"/>
          <w:szCs w:val="24"/>
        </w:rPr>
        <w:t>.</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Križanje s prometnim putevima </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 xml:space="preserve">Za prolaz kabela ispod prometnica, potrebno je kabel zaštititi plastičnom cijevi unutarnjeg promjera 110 mm. Zaštitnu plastičnu cijev treba postaviti okomito na os prometnice, i treba biti duža za </w:t>
      </w:r>
      <w:smartTag w:uri="urn:schemas-microsoft-com:office:smarttags" w:element="metricconverter">
        <w:smartTagPr>
          <w:attr w:name="ProductID" w:val="0,5 m"/>
        </w:smartTagPr>
        <w:r w:rsidRPr="00C069A5">
          <w:rPr>
            <w:rFonts w:ascii="Arial Narrow" w:hAnsi="Arial Narrow"/>
            <w:sz w:val="24"/>
            <w:szCs w:val="24"/>
          </w:rPr>
          <w:t>0,5 m</w:t>
        </w:r>
      </w:smartTag>
      <w:r w:rsidRPr="00C069A5">
        <w:rPr>
          <w:rFonts w:ascii="Arial Narrow" w:hAnsi="Arial Narrow"/>
          <w:sz w:val="24"/>
          <w:szCs w:val="24"/>
        </w:rPr>
        <w:t xml:space="preserve"> od dužine kolnika sa svake strane kolnika.</w:t>
      </w:r>
    </w:p>
    <w:p w:rsidR="00C069A5" w:rsidRPr="00C069A5" w:rsidRDefault="00C069A5" w:rsidP="00C069A5">
      <w:pPr>
        <w:ind w:firstLine="708"/>
        <w:jc w:val="both"/>
        <w:rPr>
          <w:rFonts w:ascii="Arial Narrow" w:hAnsi="Arial Narrow"/>
          <w:sz w:val="24"/>
          <w:szCs w:val="24"/>
        </w:rPr>
      </w:pPr>
      <w:r w:rsidRPr="00C069A5">
        <w:rPr>
          <w:rFonts w:ascii="Arial Narrow" w:hAnsi="Arial Narrow"/>
          <w:sz w:val="24"/>
          <w:szCs w:val="24"/>
        </w:rPr>
        <w:t xml:space="preserve">Dubina rova ispod prometnice treba biti min. </w:t>
      </w:r>
      <w:smartTag w:uri="urn:schemas-microsoft-com:office:smarttags" w:element="metricconverter">
        <w:smartTagPr>
          <w:attr w:name="ProductID" w:val="1,2 m"/>
        </w:smartTagPr>
        <w:r w:rsidRPr="00C069A5">
          <w:rPr>
            <w:rFonts w:ascii="Arial Narrow" w:hAnsi="Arial Narrow"/>
            <w:sz w:val="24"/>
            <w:szCs w:val="24"/>
          </w:rPr>
          <w:t>1,2 m</w:t>
        </w:r>
      </w:smartTag>
      <w:r w:rsidRPr="00C069A5">
        <w:rPr>
          <w:rFonts w:ascii="Arial Narrow" w:hAnsi="Arial Narrow"/>
          <w:sz w:val="24"/>
          <w:szCs w:val="24"/>
        </w:rPr>
        <w:t>.</w:t>
      </w:r>
    </w:p>
    <w:p w:rsidR="00C069A5" w:rsidRPr="00C069A5" w:rsidRDefault="00C069A5" w:rsidP="00C069A5">
      <w:pPr>
        <w:jc w:val="both"/>
        <w:rPr>
          <w:rFonts w:ascii="Arial Narrow" w:hAnsi="Arial Narrow"/>
          <w:sz w:val="24"/>
          <w:szCs w:val="24"/>
        </w:rPr>
      </w:pPr>
      <w:r w:rsidRPr="00C069A5">
        <w:rPr>
          <w:rFonts w:ascii="Arial Narrow" w:hAnsi="Arial Narrow"/>
          <w:sz w:val="24"/>
          <w:szCs w:val="24"/>
        </w:rPr>
        <w:tab/>
        <w:t>Prolaz ispod prometnica treba obaviti iskapanjem rova i polaganjem zaštitinih cijevi, kako je to prikazano u prilogu ovog projekta.</w:t>
      </w:r>
    </w:p>
    <w:p w:rsidR="00B31CD8" w:rsidRPr="00B31CD8" w:rsidRDefault="00B31CD8" w:rsidP="002411BF">
      <w:pPr>
        <w:ind w:firstLine="360"/>
        <w:jc w:val="both"/>
        <w:rPr>
          <w:rFonts w:ascii="Arial Narrow" w:hAnsi="Arial Narrow" w:cs="Arial"/>
          <w:sz w:val="24"/>
          <w:szCs w:val="24"/>
        </w:rPr>
      </w:pPr>
    </w:p>
    <w:p w:rsidR="001F42F4" w:rsidRPr="001F42F4" w:rsidRDefault="001F42F4" w:rsidP="001F42F4">
      <w:pPr>
        <w:ind w:firstLine="708"/>
        <w:jc w:val="both"/>
        <w:rPr>
          <w:rFonts w:ascii="Arial Narrow" w:hAnsi="Arial Narrow"/>
          <w:b/>
          <w:bCs/>
          <w:sz w:val="24"/>
          <w:szCs w:val="24"/>
        </w:rPr>
      </w:pPr>
      <w:r w:rsidRPr="001F42F4">
        <w:rPr>
          <w:rFonts w:ascii="Arial Narrow" w:hAnsi="Arial Narrow" w:cs="Arial"/>
          <w:sz w:val="24"/>
          <w:szCs w:val="24"/>
        </w:rPr>
        <w:t>1.7.4.6</w:t>
      </w:r>
      <w:r w:rsidRPr="001F42F4">
        <w:rPr>
          <w:rFonts w:ascii="Arial Narrow" w:hAnsi="Arial Narrow" w:cs="Arial"/>
          <w:sz w:val="24"/>
          <w:szCs w:val="24"/>
        </w:rPr>
        <w:tab/>
      </w:r>
      <w:r w:rsidRPr="001F42F4">
        <w:rPr>
          <w:rFonts w:ascii="Arial Narrow" w:hAnsi="Arial Narrow"/>
          <w:bCs/>
          <w:sz w:val="24"/>
          <w:szCs w:val="24"/>
        </w:rPr>
        <w:t>LPS sustav</w:t>
      </w:r>
    </w:p>
    <w:p w:rsidR="001F42F4" w:rsidRPr="001F42F4" w:rsidRDefault="001F42F4" w:rsidP="001F42F4">
      <w:pPr>
        <w:jc w:val="both"/>
        <w:rPr>
          <w:rFonts w:ascii="Arial Narrow" w:hAnsi="Arial Narrow"/>
          <w:sz w:val="24"/>
          <w:szCs w:val="24"/>
        </w:rPr>
      </w:pPr>
    </w:p>
    <w:p w:rsidR="001F42F4" w:rsidRPr="001F42F4" w:rsidRDefault="001F42F4" w:rsidP="001F42F4">
      <w:pPr>
        <w:rPr>
          <w:rFonts w:ascii="Arial Narrow" w:hAnsi="Arial Narrow"/>
          <w:sz w:val="24"/>
          <w:szCs w:val="24"/>
        </w:rPr>
      </w:pPr>
      <w:r w:rsidRPr="001F42F4">
        <w:rPr>
          <w:rFonts w:ascii="Arial Narrow" w:hAnsi="Arial Narrow"/>
          <w:sz w:val="24"/>
          <w:szCs w:val="24"/>
        </w:rPr>
        <w:tab/>
        <w:t>Prema čl. 3. Tehničkog propisa za sustave zaštite od djelovanja munje na građevine  (NN. br. 87/08.) za elektroenergetske podzemne vodove  nije potreban LPS sustav zaštite.</w:t>
      </w:r>
    </w:p>
    <w:p w:rsidR="00843FDD" w:rsidRDefault="001F42F4" w:rsidP="001F42F4">
      <w:pPr>
        <w:ind w:firstLine="708"/>
        <w:jc w:val="both"/>
        <w:rPr>
          <w:rFonts w:ascii="Arial Narrow" w:hAnsi="Arial Narrow"/>
          <w:sz w:val="24"/>
          <w:szCs w:val="24"/>
        </w:rPr>
      </w:pPr>
      <w:r w:rsidRPr="001F42F4">
        <w:rPr>
          <w:rFonts w:ascii="Arial Narrow" w:hAnsi="Arial Narrow"/>
          <w:sz w:val="24"/>
          <w:szCs w:val="24"/>
        </w:rPr>
        <w:t>Crpna stanica se izvodi kao objekt potpuno ukopan u zemlju, pa se na njoj izvodi samo temeljni uzemljivač koji se povezuje sa upravljačkim elektroormarom i metalnim masama crpne stanice. Stoga za crpnu stanicu nije potreban LPS sustav, pa se ovaj uzemljivač koristi samo zaštitno uzemljenje crpne stanice koje se izvodi pocinčanom trakom FeZn 25x4mm ukopanoj na dubini cca 3m. Traku je potrebno postaviti prilikom iskopa temelja crpne stanice</w:t>
      </w:r>
      <w:r w:rsidR="00843FDD">
        <w:rPr>
          <w:rFonts w:ascii="Arial Narrow" w:hAnsi="Arial Narrow"/>
          <w:sz w:val="24"/>
          <w:szCs w:val="24"/>
        </w:rPr>
        <w:t>.</w:t>
      </w:r>
    </w:p>
    <w:p w:rsidR="001F42F4" w:rsidRPr="001F42F4" w:rsidRDefault="00843FDD" w:rsidP="00843FDD">
      <w:pPr>
        <w:pStyle w:val="Naslov1"/>
        <w:numPr>
          <w:ilvl w:val="0"/>
          <w:numId w:val="0"/>
        </w:numPr>
        <w:ind w:left="1080"/>
        <w:rPr>
          <w:u w:val="single"/>
        </w:rPr>
      </w:pPr>
      <w:r>
        <w:br w:type="page"/>
      </w:r>
    </w:p>
    <w:p w:rsidR="001F42F4" w:rsidRPr="001F42F4" w:rsidRDefault="001F42F4" w:rsidP="001F42F4">
      <w:pPr>
        <w:ind w:firstLine="708"/>
        <w:rPr>
          <w:rFonts w:ascii="Arial Narrow" w:hAnsi="Arial Narrow"/>
          <w:sz w:val="24"/>
          <w:szCs w:val="24"/>
        </w:rPr>
      </w:pPr>
      <w:r w:rsidRPr="001F42F4">
        <w:rPr>
          <w:rFonts w:ascii="Arial Narrow" w:hAnsi="Arial Narrow"/>
          <w:sz w:val="24"/>
          <w:szCs w:val="24"/>
        </w:rPr>
        <w:t>Proračun uzemljenja</w:t>
      </w:r>
    </w:p>
    <w:p w:rsidR="001F42F4" w:rsidRPr="001F42F4" w:rsidRDefault="001F42F4" w:rsidP="001F42F4">
      <w:pPr>
        <w:rPr>
          <w:rFonts w:ascii="Arial Narrow" w:hAnsi="Arial Narrow"/>
          <w:sz w:val="24"/>
          <w:szCs w:val="24"/>
        </w:rPr>
      </w:pPr>
      <w:r w:rsidRPr="001F42F4">
        <w:rPr>
          <w:rFonts w:ascii="Arial Narrow" w:hAnsi="Arial Narrow"/>
          <w:sz w:val="24"/>
          <w:szCs w:val="24"/>
        </w:rPr>
        <w:t xml:space="preserve">Otpor uzemljivača </w:t>
      </w:r>
    </w:p>
    <w:p w:rsidR="001F42F4" w:rsidRPr="001F42F4" w:rsidRDefault="001F42F4" w:rsidP="001F42F4">
      <w:pPr>
        <w:rPr>
          <w:rFonts w:ascii="Arial Narrow" w:hAnsi="Arial Narrow"/>
          <w:sz w:val="24"/>
          <w:szCs w:val="24"/>
        </w:rPr>
      </w:pPr>
      <w:r w:rsidRPr="001F42F4">
        <w:rPr>
          <w:rFonts w:ascii="Arial Narrow" w:hAnsi="Arial Narrow"/>
          <w:sz w:val="24"/>
          <w:szCs w:val="24"/>
        </w:rPr>
        <w:t>Izračunat ćemo otpor rasprostiranja prstenastog uzemljivača.</w:t>
      </w:r>
    </w:p>
    <w:p w:rsidR="001F42F4" w:rsidRPr="001F42F4" w:rsidRDefault="001F42F4" w:rsidP="001F42F4">
      <w:pPr>
        <w:rPr>
          <w:rFonts w:ascii="Arial Narrow" w:hAnsi="Arial Narrow"/>
          <w:sz w:val="24"/>
          <w:szCs w:val="24"/>
        </w:rPr>
      </w:pPr>
    </w:p>
    <w:p w:rsidR="001F42F4" w:rsidRPr="001F42F4" w:rsidRDefault="001F42F4" w:rsidP="001F42F4">
      <w:pPr>
        <w:rPr>
          <w:rFonts w:ascii="Arial Narrow" w:hAnsi="Arial Narrow"/>
          <w:sz w:val="24"/>
          <w:szCs w:val="24"/>
        </w:rPr>
      </w:pPr>
      <w:r w:rsidRPr="001F42F4">
        <w:rPr>
          <w:rFonts w:ascii="Arial Narrow" w:hAnsi="Arial Narrow"/>
          <w:sz w:val="24"/>
          <w:szCs w:val="24"/>
        </w:rPr>
        <w:t xml:space="preserve">         </w:t>
      </w:r>
      <w:r w:rsidRPr="001F42F4">
        <w:rPr>
          <w:rFonts w:ascii="Arial Narrow" w:hAnsi="Arial Narrow"/>
          <w:sz w:val="24"/>
          <w:szCs w:val="24"/>
        </w:rPr>
        <w:sym w:font="Symbol" w:char="F072"/>
      </w:r>
      <w:r w:rsidRPr="001F42F4">
        <w:rPr>
          <w:rFonts w:ascii="Arial Narrow" w:hAnsi="Arial Narrow"/>
          <w:sz w:val="24"/>
          <w:szCs w:val="24"/>
        </w:rPr>
        <w:t xml:space="preserve"> =  100 Ωm           ..........  specifični otpor ilovače</w:t>
      </w:r>
    </w:p>
    <w:p w:rsidR="001F42F4" w:rsidRPr="001F42F4" w:rsidRDefault="001F42F4" w:rsidP="001F42F4">
      <w:pPr>
        <w:rPr>
          <w:rFonts w:ascii="Arial Narrow" w:hAnsi="Arial Narrow"/>
          <w:sz w:val="24"/>
          <w:szCs w:val="24"/>
        </w:rPr>
      </w:pPr>
      <w:r w:rsidRPr="001F42F4">
        <w:rPr>
          <w:rFonts w:ascii="Arial Narrow" w:hAnsi="Arial Narrow"/>
          <w:sz w:val="24"/>
          <w:szCs w:val="24"/>
        </w:rPr>
        <w:t xml:space="preserve">         l  =  35  m               ............  duljina uzemljivača</w:t>
      </w:r>
    </w:p>
    <w:p w:rsidR="001F42F4" w:rsidRPr="001F42F4" w:rsidRDefault="001F42F4" w:rsidP="001F42F4">
      <w:pPr>
        <w:rPr>
          <w:rFonts w:ascii="Arial Narrow" w:hAnsi="Arial Narrow"/>
          <w:sz w:val="24"/>
          <w:szCs w:val="24"/>
        </w:rPr>
      </w:pPr>
      <w:r w:rsidRPr="001F42F4">
        <w:rPr>
          <w:rFonts w:ascii="Arial Narrow" w:hAnsi="Arial Narrow"/>
          <w:sz w:val="24"/>
          <w:szCs w:val="24"/>
        </w:rPr>
        <w:t xml:space="preserve">         Rr                            ..........   otpor rasprostiranja</w:t>
      </w:r>
    </w:p>
    <w:p w:rsidR="001F42F4" w:rsidRPr="001F42F4" w:rsidRDefault="001F42F4" w:rsidP="001F42F4">
      <w:pPr>
        <w:rPr>
          <w:rFonts w:ascii="Arial Narrow" w:hAnsi="Arial Narrow"/>
          <w:sz w:val="24"/>
          <w:szCs w:val="24"/>
        </w:rPr>
      </w:pPr>
      <w:r w:rsidRPr="001F42F4">
        <w:rPr>
          <w:rFonts w:ascii="Arial Narrow" w:hAnsi="Arial Narrow"/>
          <w:sz w:val="24"/>
          <w:szCs w:val="24"/>
        </w:rPr>
        <w:t xml:space="preserve">         K = 1,2                    ..........  korekcijski koeficijent za razliku zima-ljeto </w:t>
      </w:r>
    </w:p>
    <w:p w:rsidR="001F42F4" w:rsidRPr="001F42F4" w:rsidRDefault="001F42F4" w:rsidP="001F42F4">
      <w:pPr>
        <w:rPr>
          <w:rFonts w:ascii="Arial Narrow" w:hAnsi="Arial Narrow"/>
          <w:sz w:val="24"/>
          <w:szCs w:val="24"/>
        </w:rPr>
      </w:pPr>
      <w:r w:rsidRPr="001F42F4">
        <w:rPr>
          <w:rFonts w:ascii="Arial Narrow" w:hAnsi="Arial Narrow"/>
          <w:sz w:val="24"/>
          <w:szCs w:val="24"/>
        </w:rPr>
        <w:t xml:space="preserve">         H = 3 m                   .........   dubina ukopavanja</w:t>
      </w:r>
    </w:p>
    <w:p w:rsidR="001F42F4" w:rsidRPr="001F42F4" w:rsidRDefault="001F42F4" w:rsidP="001F42F4">
      <w:pPr>
        <w:rPr>
          <w:rFonts w:ascii="Arial Narrow" w:hAnsi="Arial Narrow"/>
          <w:sz w:val="24"/>
          <w:szCs w:val="24"/>
        </w:rPr>
      </w:pPr>
      <w:r w:rsidRPr="001F42F4">
        <w:rPr>
          <w:rFonts w:ascii="Arial Narrow" w:hAnsi="Arial Narrow"/>
          <w:sz w:val="24"/>
          <w:szCs w:val="24"/>
        </w:rPr>
        <w:t xml:space="preserve">         d = 0,0125m</w:t>
      </w:r>
      <w:r w:rsidRPr="001F42F4">
        <w:rPr>
          <w:rFonts w:ascii="Arial Narrow" w:hAnsi="Arial Narrow"/>
          <w:sz w:val="24"/>
          <w:szCs w:val="24"/>
        </w:rPr>
        <w:tab/>
        <w:t xml:space="preserve">      ............   promjer uzemljivača (1/2 širine trake u metrima)</w:t>
      </w:r>
    </w:p>
    <w:p w:rsidR="001F42F4" w:rsidRPr="001F42F4" w:rsidRDefault="001F42F4" w:rsidP="001F42F4">
      <w:pPr>
        <w:rPr>
          <w:rFonts w:ascii="Arial Narrow" w:hAnsi="Arial Narrow"/>
          <w:b/>
          <w:sz w:val="24"/>
          <w:szCs w:val="24"/>
        </w:rPr>
      </w:pPr>
    </w:p>
    <w:p w:rsidR="001F42F4" w:rsidRPr="001F42F4" w:rsidRDefault="001F42F4" w:rsidP="001F42F4">
      <w:pPr>
        <w:rPr>
          <w:rFonts w:ascii="Arial Narrow" w:hAnsi="Arial Narrow"/>
          <w:sz w:val="24"/>
          <w:szCs w:val="24"/>
        </w:rPr>
      </w:pPr>
      <w:r w:rsidRPr="001F42F4">
        <w:rPr>
          <w:rFonts w:ascii="Arial Narrow" w:hAnsi="Arial Narrow"/>
          <w:sz w:val="24"/>
          <w:szCs w:val="24"/>
        </w:rPr>
        <w:t>Ukupni otpor rasprostiranja uzemljivača LPS-a iznosi:</w:t>
      </w:r>
    </w:p>
    <w:p w:rsidR="001F42F4" w:rsidRPr="001F42F4" w:rsidRDefault="001F42F4" w:rsidP="001F42F4">
      <w:pPr>
        <w:rPr>
          <w:rFonts w:ascii="Arial Narrow" w:hAnsi="Arial Narrow"/>
          <w:b/>
          <w:sz w:val="24"/>
          <w:szCs w:val="24"/>
        </w:rPr>
      </w:pPr>
      <w:r w:rsidRPr="001F42F4">
        <w:rPr>
          <w:rFonts w:ascii="Arial Narrow" w:hAnsi="Arial Narrow"/>
          <w:sz w:val="24"/>
          <w:szCs w:val="24"/>
        </w:rPr>
        <w:t xml:space="preserve">                                            </w:t>
      </w:r>
      <w:r w:rsidRPr="001F42F4">
        <w:rPr>
          <w:rFonts w:ascii="Arial Narrow" w:hAnsi="Arial Narrow"/>
          <w:position w:val="-24"/>
          <w:sz w:val="24"/>
          <w:szCs w:val="24"/>
        </w:rPr>
        <w:object w:dxaOrig="294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7pt;height:33pt" o:ole="">
            <v:imagedata r:id="rId9" o:title=""/>
          </v:shape>
          <o:OLEObject Type="Embed" ProgID="Equation.3" ShapeID="_x0000_i1025" DrawAspect="Content" ObjectID="_1424770418" r:id="rId10"/>
        </w:object>
      </w:r>
    </w:p>
    <w:p w:rsidR="001F42F4" w:rsidRPr="0083293B" w:rsidRDefault="001F42F4" w:rsidP="001F42F4"/>
    <w:p w:rsidR="002411BF" w:rsidRDefault="002411BF" w:rsidP="002411BF">
      <w:pPr>
        <w:ind w:left="360"/>
        <w:jc w:val="both"/>
        <w:rPr>
          <w:rFonts w:ascii="Arial Narrow" w:hAnsi="Arial Narrow" w:cs="Arial"/>
          <w:sz w:val="24"/>
          <w:szCs w:val="24"/>
        </w:rPr>
      </w:pPr>
    </w:p>
    <w:p w:rsidR="0088396B" w:rsidRPr="0063630A" w:rsidRDefault="0088396B" w:rsidP="00A464F6">
      <w:pPr>
        <w:jc w:val="both"/>
        <w:rPr>
          <w:rFonts w:ascii="Arial Narrow" w:hAnsi="Arial Narrow" w:cs="Arial"/>
          <w:color w:val="FF0000"/>
          <w:sz w:val="24"/>
          <w:szCs w:val="24"/>
        </w:rPr>
      </w:pPr>
    </w:p>
    <w:p w:rsidR="0088396B" w:rsidRPr="00023BC1" w:rsidRDefault="00374D55" w:rsidP="0088396B">
      <w:pPr>
        <w:pStyle w:val="Naslov3"/>
      </w:pPr>
      <w:r w:rsidRPr="00023BC1">
        <w:t>Kišni preljev i retencijski bazen</w:t>
      </w:r>
      <w:r w:rsidR="00390832" w:rsidRPr="00023BC1">
        <w:t xml:space="preserve"> (KP-RB</w:t>
      </w:r>
      <w:r w:rsidR="00A464F6">
        <w:t>1 i KP-RB4</w:t>
      </w:r>
      <w:r w:rsidR="00390832" w:rsidRPr="00023BC1">
        <w:t>)</w:t>
      </w:r>
    </w:p>
    <w:p w:rsidR="0088396B" w:rsidRPr="0063630A" w:rsidRDefault="0088396B" w:rsidP="006F1085">
      <w:pPr>
        <w:ind w:firstLine="720"/>
        <w:jc w:val="both"/>
        <w:rPr>
          <w:rFonts w:ascii="Arial Narrow" w:hAnsi="Arial Narrow" w:cs="Arial"/>
          <w:color w:val="FF0000"/>
          <w:sz w:val="24"/>
          <w:szCs w:val="24"/>
        </w:rPr>
      </w:pPr>
    </w:p>
    <w:p w:rsidR="00541DB6" w:rsidRPr="00CD66A1" w:rsidRDefault="00374D55" w:rsidP="00541DB6">
      <w:pPr>
        <w:ind w:firstLine="705"/>
        <w:jc w:val="both"/>
        <w:rPr>
          <w:rFonts w:ascii="Arial Narrow" w:hAnsi="Arial Narrow"/>
          <w:sz w:val="24"/>
        </w:rPr>
      </w:pPr>
      <w:r w:rsidRPr="00CD66A1">
        <w:rPr>
          <w:rFonts w:ascii="Arial Narrow" w:hAnsi="Arial Narrow"/>
          <w:sz w:val="24"/>
        </w:rPr>
        <w:t xml:space="preserve">Funkcija kišnog preljeva i retencijskog bazena </w:t>
      </w:r>
      <w:r w:rsidR="00573899" w:rsidRPr="00CD66A1">
        <w:rPr>
          <w:rFonts w:ascii="Arial Narrow" w:hAnsi="Arial Narrow"/>
          <w:sz w:val="24"/>
        </w:rPr>
        <w:t>(KP-RB</w:t>
      </w:r>
      <w:r w:rsidR="00523C00">
        <w:rPr>
          <w:rFonts w:ascii="Arial Narrow" w:hAnsi="Arial Narrow"/>
          <w:sz w:val="24"/>
        </w:rPr>
        <w:t>1 i KP-RB4</w:t>
      </w:r>
      <w:r w:rsidR="00573899" w:rsidRPr="00CD66A1">
        <w:rPr>
          <w:rFonts w:ascii="Arial Narrow" w:hAnsi="Arial Narrow"/>
          <w:sz w:val="24"/>
        </w:rPr>
        <w:t xml:space="preserve">) </w:t>
      </w:r>
      <w:r w:rsidRPr="00CD66A1">
        <w:rPr>
          <w:rFonts w:ascii="Arial Narrow" w:hAnsi="Arial Narrow"/>
          <w:sz w:val="24"/>
        </w:rPr>
        <w:t>je da zadrži „kritičnu količinu“ oborine, dok dvostruki sušni dotok odlazi kolektorom prema lokaciji budućeg UPOV-a. Razlika od maksimalne i kritične količine se rasterećuje u recipijent – potok Javoricu.</w:t>
      </w:r>
    </w:p>
    <w:p w:rsidR="00374D55" w:rsidRPr="00CD66A1" w:rsidRDefault="00374D55" w:rsidP="00541DB6">
      <w:pPr>
        <w:ind w:firstLine="705"/>
        <w:jc w:val="both"/>
        <w:rPr>
          <w:rFonts w:ascii="Arial Narrow" w:hAnsi="Arial Narrow"/>
          <w:sz w:val="24"/>
        </w:rPr>
      </w:pPr>
      <w:r w:rsidRPr="00CD66A1">
        <w:rPr>
          <w:rFonts w:ascii="Arial Narrow" w:hAnsi="Arial Narrow"/>
          <w:sz w:val="24"/>
        </w:rPr>
        <w:t>Oborinski val se retencionira u određenom prostoru bazena i postepeno ispušta u kolektor. Dimenzioniranjem prigušnice se definira režim protjecanja dvostruke sušne protoke i retencioniranja vodnog vala nastalog kišnim događajem</w:t>
      </w:r>
      <w:r w:rsidR="00573899" w:rsidRPr="00CD66A1">
        <w:rPr>
          <w:rFonts w:ascii="Arial Narrow" w:hAnsi="Arial Narrow"/>
          <w:sz w:val="24"/>
        </w:rPr>
        <w:t>.</w:t>
      </w:r>
    </w:p>
    <w:p w:rsidR="00573899" w:rsidRPr="00C91F38" w:rsidRDefault="00573899" w:rsidP="00573899">
      <w:pPr>
        <w:ind w:firstLine="708"/>
        <w:jc w:val="both"/>
        <w:rPr>
          <w:rFonts w:ascii="Arial Narrow" w:hAnsi="Arial Narrow"/>
          <w:sz w:val="24"/>
        </w:rPr>
      </w:pPr>
      <w:r w:rsidRPr="00C91F38">
        <w:rPr>
          <w:rFonts w:ascii="Arial Narrow" w:hAnsi="Arial Narrow"/>
          <w:sz w:val="24"/>
        </w:rPr>
        <w:t xml:space="preserve">KP-RB je podzemna građevina u monolitnoj izvedbi od armiranog betona s: </w:t>
      </w:r>
    </w:p>
    <w:p w:rsidR="00390832" w:rsidRPr="00C91F38" w:rsidRDefault="00573899" w:rsidP="00541DB6">
      <w:pPr>
        <w:ind w:firstLine="705"/>
        <w:jc w:val="both"/>
        <w:rPr>
          <w:rFonts w:ascii="Arial Narrow" w:hAnsi="Arial Narrow"/>
          <w:sz w:val="24"/>
        </w:rPr>
      </w:pPr>
      <w:r w:rsidRPr="00C91F38">
        <w:rPr>
          <w:rFonts w:ascii="Arial Narrow" w:hAnsi="Arial Narrow"/>
          <w:sz w:val="24"/>
        </w:rPr>
        <w:t>- ulaznim oknom</w:t>
      </w:r>
      <w:r w:rsidR="00390832" w:rsidRPr="00C91F38">
        <w:rPr>
          <w:rFonts w:ascii="Arial Narrow" w:hAnsi="Arial Narrow"/>
          <w:sz w:val="24"/>
        </w:rPr>
        <w:t>,</w:t>
      </w:r>
    </w:p>
    <w:p w:rsidR="00573899" w:rsidRPr="00C91F38" w:rsidRDefault="00573899" w:rsidP="00541DB6">
      <w:pPr>
        <w:ind w:firstLine="705"/>
        <w:jc w:val="both"/>
        <w:rPr>
          <w:rFonts w:ascii="Arial Narrow" w:hAnsi="Arial Narrow"/>
          <w:sz w:val="24"/>
        </w:rPr>
      </w:pPr>
      <w:r w:rsidRPr="00C91F38">
        <w:rPr>
          <w:rFonts w:ascii="Arial Narrow" w:hAnsi="Arial Narrow"/>
          <w:sz w:val="24"/>
        </w:rPr>
        <w:t>- komorom za retenciju</w:t>
      </w:r>
      <w:r w:rsidR="00572F5C">
        <w:rPr>
          <w:rFonts w:ascii="Arial Narrow" w:hAnsi="Arial Narrow"/>
          <w:sz w:val="24"/>
        </w:rPr>
        <w:t xml:space="preserve"> – retencijski bazen</w:t>
      </w:r>
      <w:r w:rsidR="00390832" w:rsidRPr="00C91F38">
        <w:rPr>
          <w:rFonts w:ascii="Arial Narrow" w:hAnsi="Arial Narrow"/>
          <w:sz w:val="24"/>
        </w:rPr>
        <w:t>,</w:t>
      </w:r>
    </w:p>
    <w:p w:rsidR="00573899" w:rsidRPr="00C91F38" w:rsidRDefault="00573899" w:rsidP="00541DB6">
      <w:pPr>
        <w:ind w:firstLine="705"/>
        <w:jc w:val="both"/>
        <w:rPr>
          <w:rFonts w:ascii="Arial Narrow" w:hAnsi="Arial Narrow"/>
          <w:sz w:val="24"/>
        </w:rPr>
      </w:pPr>
      <w:r w:rsidRPr="00C91F38">
        <w:rPr>
          <w:rFonts w:ascii="Arial Narrow" w:hAnsi="Arial Narrow"/>
          <w:sz w:val="24"/>
        </w:rPr>
        <w:t>- kišnim preljevom sa prigušnom cijevi</w:t>
      </w:r>
      <w:r w:rsidR="00390832" w:rsidRPr="00C91F38">
        <w:rPr>
          <w:rFonts w:ascii="Arial Narrow" w:hAnsi="Arial Narrow"/>
          <w:sz w:val="24"/>
        </w:rPr>
        <w:t>,</w:t>
      </w:r>
    </w:p>
    <w:p w:rsidR="00573899" w:rsidRPr="00C91F38" w:rsidRDefault="00573899" w:rsidP="00541DB6">
      <w:pPr>
        <w:ind w:firstLine="705"/>
        <w:jc w:val="both"/>
        <w:rPr>
          <w:rFonts w:ascii="Arial Narrow" w:hAnsi="Arial Narrow"/>
          <w:sz w:val="24"/>
        </w:rPr>
      </w:pPr>
      <w:r w:rsidRPr="00C91F38">
        <w:rPr>
          <w:rFonts w:ascii="Arial Narrow" w:hAnsi="Arial Narrow"/>
          <w:sz w:val="24"/>
        </w:rPr>
        <w:t>- preljevom za izbistrenu vodu</w:t>
      </w:r>
      <w:r w:rsidR="00390832" w:rsidRPr="00C91F38">
        <w:rPr>
          <w:rFonts w:ascii="Arial Narrow" w:hAnsi="Arial Narrow"/>
          <w:sz w:val="24"/>
        </w:rPr>
        <w:t>.</w:t>
      </w:r>
    </w:p>
    <w:p w:rsidR="00573899" w:rsidRPr="00C91F38" w:rsidRDefault="00390832" w:rsidP="00541DB6">
      <w:pPr>
        <w:ind w:firstLine="705"/>
        <w:jc w:val="both"/>
        <w:rPr>
          <w:rFonts w:ascii="Arial Narrow" w:hAnsi="Arial Narrow"/>
          <w:sz w:val="24"/>
        </w:rPr>
      </w:pPr>
      <w:r w:rsidRPr="00C91F38">
        <w:rPr>
          <w:rFonts w:ascii="Arial Narrow" w:hAnsi="Arial Narrow"/>
          <w:sz w:val="24"/>
        </w:rPr>
        <w:t>U</w:t>
      </w:r>
      <w:r w:rsidR="00B970D4" w:rsidRPr="00C91F38">
        <w:rPr>
          <w:rFonts w:ascii="Arial Narrow" w:hAnsi="Arial Narrow"/>
          <w:sz w:val="24"/>
        </w:rPr>
        <w:t xml:space="preserve"> </w:t>
      </w:r>
      <w:r w:rsidR="00573899" w:rsidRPr="00C91F38">
        <w:rPr>
          <w:rFonts w:ascii="Arial Narrow" w:hAnsi="Arial Narrow"/>
          <w:sz w:val="24"/>
        </w:rPr>
        <w:t xml:space="preserve"> kišnom periodu nadolazeća voda u ulaznom oknu podiže nivo vode (prigušnica pušta maksimalno dvostruki sušni dotok – 2Q</w:t>
      </w:r>
      <w:r w:rsidR="00573899" w:rsidRPr="00C91F38">
        <w:rPr>
          <w:rFonts w:ascii="Arial Narrow" w:hAnsi="Arial Narrow"/>
          <w:sz w:val="24"/>
          <w:vertAlign w:val="subscript"/>
        </w:rPr>
        <w:t xml:space="preserve">S </w:t>
      </w:r>
      <w:r w:rsidR="00573899" w:rsidRPr="00C91F38">
        <w:rPr>
          <w:rFonts w:ascii="Arial Narrow" w:hAnsi="Arial Narrow"/>
          <w:sz w:val="24"/>
        </w:rPr>
        <w:t>i preko razdjelne stijene preljeva u komoru retencijskog bazena. Bazen se puni najzagađenijim dijelom oborinske vode koja je definirana veličinom Q</w:t>
      </w:r>
      <w:r w:rsidR="00573899" w:rsidRPr="00C91F38">
        <w:rPr>
          <w:rFonts w:ascii="Arial Narrow" w:hAnsi="Arial Narrow"/>
          <w:sz w:val="24"/>
          <w:vertAlign w:val="subscript"/>
        </w:rPr>
        <w:t>krit</w:t>
      </w:r>
      <w:r w:rsidR="00573899" w:rsidRPr="00C91F38">
        <w:rPr>
          <w:rFonts w:ascii="Arial Narrow" w:hAnsi="Arial Narrow"/>
          <w:sz w:val="24"/>
        </w:rPr>
        <w:t>.</w:t>
      </w:r>
    </w:p>
    <w:p w:rsidR="004F3C8F" w:rsidRPr="00C91F38" w:rsidRDefault="00573899" w:rsidP="00541DB6">
      <w:pPr>
        <w:ind w:firstLine="705"/>
        <w:jc w:val="both"/>
        <w:rPr>
          <w:rFonts w:ascii="Arial Narrow" w:hAnsi="Arial Narrow"/>
          <w:sz w:val="24"/>
        </w:rPr>
      </w:pPr>
      <w:r w:rsidRPr="00C91F38">
        <w:rPr>
          <w:rFonts w:ascii="Arial Narrow" w:hAnsi="Arial Narrow"/>
          <w:sz w:val="24"/>
        </w:rPr>
        <w:t>Retencijski bazen osim retencioniranja ima i funkciju bistrenja otpadne vode (teže čestice se talože i padaju na dno, a lakše flotiraju i plivaju na površini</w:t>
      </w:r>
      <w:r w:rsidR="00613A2D" w:rsidRPr="00C91F38">
        <w:rPr>
          <w:rFonts w:ascii="Arial Narrow" w:hAnsi="Arial Narrow"/>
          <w:sz w:val="24"/>
        </w:rPr>
        <w:t>. Kad nivo vode u komori bazena dostigne nivo krune preljeva za bistrenje, izbistrena voda se preljeva i upušta u potok Javoricu.</w:t>
      </w:r>
    </w:p>
    <w:p w:rsidR="00613A2D" w:rsidRPr="00C91F38" w:rsidRDefault="00613A2D" w:rsidP="00541DB6">
      <w:pPr>
        <w:ind w:firstLine="705"/>
        <w:jc w:val="both"/>
        <w:rPr>
          <w:rFonts w:ascii="Arial Narrow" w:hAnsi="Arial Narrow"/>
          <w:sz w:val="24"/>
        </w:rPr>
      </w:pPr>
      <w:r w:rsidRPr="00C91F38">
        <w:rPr>
          <w:rFonts w:ascii="Arial Narrow" w:hAnsi="Arial Narrow"/>
          <w:sz w:val="24"/>
        </w:rPr>
        <w:t>U nastavku punjenja nivo vode se diže i dostiže kotu kišnog preljeva čime počinje preljevanje količine vode definirane odnosom Q</w:t>
      </w:r>
      <w:r w:rsidRPr="00C91F38">
        <w:rPr>
          <w:rFonts w:ascii="Arial Narrow" w:hAnsi="Arial Narrow"/>
          <w:sz w:val="24"/>
          <w:vertAlign w:val="subscript"/>
        </w:rPr>
        <w:t>p</w:t>
      </w:r>
      <w:r w:rsidRPr="00C91F38">
        <w:rPr>
          <w:rFonts w:ascii="Arial Narrow" w:hAnsi="Arial Narrow"/>
          <w:sz w:val="24"/>
        </w:rPr>
        <w:t>=Q</w:t>
      </w:r>
      <w:r w:rsidRPr="00C91F38">
        <w:rPr>
          <w:rFonts w:ascii="Arial Narrow" w:hAnsi="Arial Narrow"/>
          <w:sz w:val="24"/>
          <w:vertAlign w:val="subscript"/>
        </w:rPr>
        <w:t>krit</w:t>
      </w:r>
      <w:r w:rsidRPr="00C91F38">
        <w:rPr>
          <w:rFonts w:ascii="Arial Narrow" w:hAnsi="Arial Narrow"/>
          <w:sz w:val="24"/>
        </w:rPr>
        <w:t>-Q</w:t>
      </w:r>
      <w:r w:rsidRPr="00C91F38">
        <w:rPr>
          <w:rFonts w:ascii="Arial Narrow" w:hAnsi="Arial Narrow"/>
          <w:sz w:val="24"/>
          <w:vertAlign w:val="subscript"/>
        </w:rPr>
        <w:t>s</w:t>
      </w:r>
      <w:r w:rsidRPr="00C91F38">
        <w:rPr>
          <w:rFonts w:ascii="Arial Narrow" w:hAnsi="Arial Narrow"/>
          <w:sz w:val="24"/>
        </w:rPr>
        <w:t>, koje su neznatno zagađene i može ih se kao takve upustiti u potok. Obavezno je postaviti pregače za plivajući nanos, ventilacijske otvore, otvore za reviziju i čišćenje.</w:t>
      </w:r>
    </w:p>
    <w:p w:rsidR="00904151" w:rsidRDefault="00613A2D" w:rsidP="001974F1">
      <w:pPr>
        <w:ind w:firstLine="705"/>
        <w:jc w:val="both"/>
        <w:rPr>
          <w:rFonts w:ascii="Arial Narrow" w:hAnsi="Arial Narrow"/>
          <w:sz w:val="24"/>
        </w:rPr>
      </w:pPr>
      <w:r w:rsidRPr="00C91F38">
        <w:rPr>
          <w:rFonts w:ascii="Arial Narrow" w:hAnsi="Arial Narrow"/>
          <w:sz w:val="24"/>
        </w:rPr>
        <w:t>Pražnjenje bazena vrši se samostalno gravitacijom kroz prigušnicu nakon prestanka oborinskog dotoka. Nakon prestanka oborine i pražnjenja bazena potrebno je izvršiti pregled i isti po potrebi oprati mlazom vode</w:t>
      </w:r>
      <w:r w:rsidR="00390832" w:rsidRPr="00C91F38">
        <w:rPr>
          <w:rFonts w:ascii="Arial Narrow" w:hAnsi="Arial Narrow"/>
          <w:sz w:val="24"/>
        </w:rPr>
        <w:t xml:space="preserve"> kako se istaloženi dio koji se zadržao ne</w:t>
      </w:r>
      <w:r w:rsidR="00CD66A1" w:rsidRPr="00C91F38">
        <w:rPr>
          <w:rFonts w:ascii="Arial Narrow" w:hAnsi="Arial Narrow"/>
          <w:sz w:val="24"/>
        </w:rPr>
        <w:t xml:space="preserve"> </w:t>
      </w:r>
      <w:r w:rsidR="00390832" w:rsidRPr="00C91F38">
        <w:rPr>
          <w:rFonts w:ascii="Arial Narrow" w:hAnsi="Arial Narrow"/>
          <w:sz w:val="24"/>
        </w:rPr>
        <w:t>bi gomilao u bazenu.</w:t>
      </w:r>
    </w:p>
    <w:p w:rsidR="00572F5C" w:rsidRDefault="00904151" w:rsidP="00572F5C">
      <w:pPr>
        <w:ind w:firstLine="705"/>
        <w:jc w:val="both"/>
        <w:rPr>
          <w:rFonts w:ascii="Arial Narrow" w:hAnsi="Arial Narrow"/>
          <w:sz w:val="24"/>
        </w:rPr>
      </w:pPr>
      <w:r>
        <w:rPr>
          <w:rFonts w:ascii="Arial Narrow" w:hAnsi="Arial Narrow"/>
          <w:sz w:val="24"/>
        </w:rPr>
        <w:t>Zbog brojnih pretpostavki kod hidrološko-hidrauličkog proračuna, a vodeći računa i o budućem održavanju izgrađenog sustava, predviđena je ugradnja zidnih zapornica, na kraju prigušnih cjevovoda za reguliranje rada kišnih preljeva – u revizijskom oknu sa zapornicom –</w:t>
      </w:r>
      <w:r w:rsidR="00572F5C">
        <w:rPr>
          <w:rFonts w:ascii="Arial Narrow" w:hAnsi="Arial Narrow"/>
          <w:sz w:val="24"/>
        </w:rPr>
        <w:t xml:space="preserve"> prema grafičkom prilogu br</w:t>
      </w:r>
      <w:r w:rsidR="00572F5C" w:rsidRPr="00FA3BBE">
        <w:rPr>
          <w:rFonts w:ascii="Arial Narrow" w:hAnsi="Arial Narrow"/>
          <w:sz w:val="24"/>
        </w:rPr>
        <w:t xml:space="preserve">. </w:t>
      </w:r>
      <w:r w:rsidR="00E610CF">
        <w:rPr>
          <w:rFonts w:ascii="Arial Narrow" w:hAnsi="Arial Narrow"/>
          <w:sz w:val="24"/>
        </w:rPr>
        <w:t>12 – revizijska okna ROC i ROG.</w:t>
      </w:r>
      <w:r w:rsidR="00472D52">
        <w:rPr>
          <w:rFonts w:ascii="Arial Narrow" w:hAnsi="Arial Narrow"/>
          <w:sz w:val="24"/>
        </w:rPr>
        <w:t xml:space="preserve"> Revizijska okna ROC i ROD su armiranobetonska, debljine stijenki 25 cm.</w:t>
      </w:r>
    </w:p>
    <w:p w:rsidR="00F80983" w:rsidRDefault="00572F5C" w:rsidP="00572F5C">
      <w:pPr>
        <w:ind w:firstLine="705"/>
        <w:jc w:val="both"/>
        <w:rPr>
          <w:rFonts w:ascii="Arial Narrow" w:hAnsi="Arial Narrow"/>
          <w:sz w:val="24"/>
        </w:rPr>
      </w:pPr>
      <w:r>
        <w:rPr>
          <w:rFonts w:ascii="Arial Narrow" w:hAnsi="Arial Narrow"/>
          <w:sz w:val="24"/>
        </w:rPr>
        <w:tab/>
        <w:t>Oba kišna preljeva KP-</w:t>
      </w:r>
      <w:r w:rsidR="00523C00">
        <w:rPr>
          <w:rFonts w:ascii="Arial Narrow" w:hAnsi="Arial Narrow"/>
          <w:sz w:val="24"/>
        </w:rPr>
        <w:t>RB1 i KP-RB4</w:t>
      </w:r>
      <w:r w:rsidR="008F2722">
        <w:rPr>
          <w:rFonts w:ascii="Arial Narrow" w:hAnsi="Arial Narrow"/>
          <w:sz w:val="24"/>
        </w:rPr>
        <w:t xml:space="preserve"> istih su tlocrtnih dimenzija – 6,8x14,2 m.</w:t>
      </w:r>
      <w:r w:rsidR="009C60A9">
        <w:rPr>
          <w:rFonts w:ascii="Arial Narrow" w:hAnsi="Arial Narrow"/>
          <w:sz w:val="24"/>
        </w:rPr>
        <w:t xml:space="preserve"> Volumen </w:t>
      </w:r>
      <w:r w:rsidR="0095621B">
        <w:rPr>
          <w:rFonts w:ascii="Arial Narrow" w:hAnsi="Arial Narrow"/>
          <w:sz w:val="24"/>
        </w:rPr>
        <w:t>retencije</w:t>
      </w:r>
      <w:r w:rsidR="009C60A9">
        <w:rPr>
          <w:rFonts w:ascii="Arial Narrow" w:hAnsi="Arial Narrow"/>
          <w:sz w:val="24"/>
        </w:rPr>
        <w:t xml:space="preserve"> KP-RB1 izn</w:t>
      </w:r>
      <w:r w:rsidR="008B6393">
        <w:rPr>
          <w:rFonts w:ascii="Arial Narrow" w:hAnsi="Arial Narrow"/>
          <w:sz w:val="24"/>
        </w:rPr>
        <w:t>osi 96,5 m3, dok je volumen re</w:t>
      </w:r>
      <w:r w:rsidR="0095621B">
        <w:rPr>
          <w:rFonts w:ascii="Arial Narrow" w:hAnsi="Arial Narrow"/>
          <w:sz w:val="24"/>
        </w:rPr>
        <w:t>tencije</w:t>
      </w:r>
      <w:r w:rsidR="009C60A9">
        <w:rPr>
          <w:rFonts w:ascii="Arial Narrow" w:hAnsi="Arial Narrow"/>
          <w:sz w:val="24"/>
        </w:rPr>
        <w:t xml:space="preserve"> KP-RB4 105,3 m3.</w:t>
      </w:r>
    </w:p>
    <w:p w:rsidR="00035F19" w:rsidRDefault="00035F19" w:rsidP="00572F5C">
      <w:pPr>
        <w:ind w:firstLine="705"/>
        <w:jc w:val="both"/>
        <w:rPr>
          <w:rFonts w:ascii="Arial Narrow" w:hAnsi="Arial Narrow"/>
          <w:sz w:val="24"/>
        </w:rPr>
      </w:pPr>
    </w:p>
    <w:p w:rsidR="00701110" w:rsidRDefault="00F80983" w:rsidP="00701110">
      <w:pPr>
        <w:ind w:firstLine="705"/>
        <w:jc w:val="both"/>
        <w:rPr>
          <w:rFonts w:ascii="Arial Narrow" w:hAnsi="Arial Narrow"/>
          <w:sz w:val="24"/>
        </w:rPr>
      </w:pPr>
      <w:r>
        <w:rPr>
          <w:rFonts w:ascii="Arial Narrow" w:hAnsi="Arial Narrow"/>
          <w:sz w:val="24"/>
        </w:rPr>
        <w:t xml:space="preserve"> Kišni preljevi s retencijskim bazenima moraju biti izvedeni vodonepropusno</w:t>
      </w:r>
      <w:r w:rsidR="00F207FB">
        <w:rPr>
          <w:rFonts w:ascii="Arial Narrow" w:hAnsi="Arial Narrow"/>
          <w:sz w:val="24"/>
        </w:rPr>
        <w:t xml:space="preserve"> od betona C30/37</w:t>
      </w:r>
      <w:r>
        <w:rPr>
          <w:rFonts w:ascii="Arial Narrow" w:hAnsi="Arial Narrow"/>
          <w:sz w:val="24"/>
        </w:rPr>
        <w:t xml:space="preserve">. </w:t>
      </w:r>
      <w:r w:rsidR="00701110">
        <w:rPr>
          <w:rFonts w:ascii="Arial Narrow" w:hAnsi="Arial Narrow"/>
          <w:sz w:val="24"/>
        </w:rPr>
        <w:t>Donja ploča je debljine</w:t>
      </w:r>
      <w:r w:rsidR="00F207FB">
        <w:rPr>
          <w:rFonts w:ascii="Arial Narrow" w:hAnsi="Arial Narrow"/>
          <w:sz w:val="24"/>
        </w:rPr>
        <w:t xml:space="preserve"> 40 cm</w:t>
      </w:r>
      <w:r w:rsidR="00701110">
        <w:rPr>
          <w:rFonts w:ascii="Arial Narrow" w:hAnsi="Arial Narrow"/>
          <w:sz w:val="24"/>
        </w:rPr>
        <w:t xml:space="preserve">. </w:t>
      </w:r>
      <w:r w:rsidR="00606401">
        <w:rPr>
          <w:rFonts w:ascii="Arial Narrow" w:hAnsi="Arial Narrow"/>
          <w:sz w:val="24"/>
        </w:rPr>
        <w:t>Obodne stijenke</w:t>
      </w:r>
      <w:r w:rsidR="00701110">
        <w:rPr>
          <w:rFonts w:ascii="Arial Narrow" w:hAnsi="Arial Narrow"/>
          <w:sz w:val="24"/>
        </w:rPr>
        <w:t xml:space="preserve"> su debljine 30 cm, dok je gornja ploča debljine</w:t>
      </w:r>
      <w:r w:rsidR="0095621B">
        <w:rPr>
          <w:rFonts w:ascii="Arial Narrow" w:hAnsi="Arial Narrow"/>
          <w:sz w:val="24"/>
        </w:rPr>
        <w:t xml:space="preserve"> 20 cm. </w:t>
      </w:r>
      <w:r w:rsidR="008B6393">
        <w:rPr>
          <w:rFonts w:ascii="Arial Narrow" w:hAnsi="Arial Narrow"/>
          <w:sz w:val="24"/>
        </w:rPr>
        <w:t xml:space="preserve">Na obodne zidove i ispod donje ploče postavlja se horizontalna i vertikalna hidroizolacija, te također i vertikalna zaštita hidroizolacije. </w:t>
      </w:r>
      <w:r w:rsidR="0095621B">
        <w:rPr>
          <w:rFonts w:ascii="Arial Narrow" w:hAnsi="Arial Narrow"/>
          <w:sz w:val="24"/>
        </w:rPr>
        <w:t>Unutar same građevine izv</w:t>
      </w:r>
      <w:r w:rsidR="00701110">
        <w:rPr>
          <w:rFonts w:ascii="Arial Narrow" w:hAnsi="Arial Narrow"/>
          <w:sz w:val="24"/>
        </w:rPr>
        <w:t xml:space="preserve">ode se kinete kako bi se omogućilo kvalitetnije otjecanje. Kinete se izrađuju od betona C </w:t>
      </w:r>
      <w:r w:rsidR="003A43B1">
        <w:rPr>
          <w:rFonts w:ascii="Arial Narrow" w:hAnsi="Arial Narrow"/>
          <w:sz w:val="24"/>
        </w:rPr>
        <w:t>16/20</w:t>
      </w:r>
      <w:r w:rsidR="00701110">
        <w:rPr>
          <w:rFonts w:ascii="Arial Narrow" w:hAnsi="Arial Narrow"/>
          <w:sz w:val="24"/>
        </w:rPr>
        <w:t xml:space="preserve">. </w:t>
      </w:r>
    </w:p>
    <w:p w:rsidR="00606401" w:rsidRDefault="00606401" w:rsidP="00701110">
      <w:pPr>
        <w:ind w:firstLine="705"/>
        <w:jc w:val="both"/>
        <w:rPr>
          <w:rFonts w:ascii="Arial Narrow" w:hAnsi="Arial Narrow"/>
          <w:sz w:val="24"/>
        </w:rPr>
      </w:pPr>
      <w:r>
        <w:rPr>
          <w:rFonts w:ascii="Arial Narrow" w:hAnsi="Arial Narrow"/>
          <w:sz w:val="24"/>
        </w:rPr>
        <w:tab/>
        <w:t>Kišni preljevi izrađuju se na podlozi od betona C12/15 i debljine 15 cm po cijeloj površini dna građevne jame.</w:t>
      </w:r>
    </w:p>
    <w:p w:rsidR="001377BF" w:rsidRDefault="001377BF" w:rsidP="002470C0">
      <w:pPr>
        <w:ind w:firstLine="705"/>
        <w:jc w:val="both"/>
        <w:rPr>
          <w:rFonts w:ascii="Arial Narrow" w:hAnsi="Arial Narrow" w:cs="Arial"/>
          <w:sz w:val="24"/>
          <w:szCs w:val="24"/>
        </w:rPr>
      </w:pPr>
      <w:r>
        <w:rPr>
          <w:rFonts w:ascii="Arial Narrow" w:hAnsi="Arial Narrow" w:cs="Arial"/>
          <w:sz w:val="24"/>
          <w:szCs w:val="24"/>
        </w:rPr>
        <w:t xml:space="preserve">Za ulaz i izlaz iz kišnog preljeva i retencijskog bazena predviđena je ugradnja tipskih ljevanoželjeznih penjalica na razmaku od 30 cm, mjereno od kote terena. Otvori za silazak u okna zatvaraju se </w:t>
      </w:r>
      <w:r w:rsidR="00347903">
        <w:rPr>
          <w:rFonts w:ascii="Arial Narrow" w:hAnsi="Arial Narrow" w:cs="Arial"/>
          <w:sz w:val="24"/>
          <w:szCs w:val="24"/>
        </w:rPr>
        <w:t xml:space="preserve">ugradnim kanalskim </w:t>
      </w:r>
      <w:r>
        <w:rPr>
          <w:rFonts w:ascii="Arial Narrow" w:hAnsi="Arial Narrow" w:cs="Arial"/>
          <w:sz w:val="24"/>
          <w:szCs w:val="24"/>
        </w:rPr>
        <w:t>poklopcima</w:t>
      </w:r>
      <w:r w:rsidR="00347903">
        <w:rPr>
          <w:rFonts w:ascii="Arial Narrow" w:hAnsi="Arial Narrow" w:cs="Arial"/>
          <w:sz w:val="24"/>
          <w:szCs w:val="24"/>
        </w:rPr>
        <w:t xml:space="preserve"> od rebrastog lima</w:t>
      </w:r>
      <w:r w:rsidR="006162BE">
        <w:rPr>
          <w:rFonts w:ascii="Arial Narrow" w:hAnsi="Arial Narrow" w:cs="Arial"/>
          <w:sz w:val="24"/>
          <w:szCs w:val="24"/>
        </w:rPr>
        <w:t>, za otvor svijetle širine 600x600</w:t>
      </w:r>
      <w:r w:rsidR="008E4A7E">
        <w:rPr>
          <w:rFonts w:ascii="Arial Narrow" w:hAnsi="Arial Narrow" w:cs="Arial"/>
          <w:sz w:val="24"/>
          <w:szCs w:val="24"/>
        </w:rPr>
        <w:t xml:space="preserve">. </w:t>
      </w:r>
      <w:r>
        <w:rPr>
          <w:rFonts w:ascii="Arial Narrow" w:hAnsi="Arial Narrow" w:cs="Arial"/>
          <w:sz w:val="24"/>
          <w:szCs w:val="24"/>
        </w:rPr>
        <w:t xml:space="preserve">Ozračivanje </w:t>
      </w:r>
      <w:r w:rsidR="00FC0331">
        <w:rPr>
          <w:rFonts w:ascii="Arial Narrow" w:hAnsi="Arial Narrow" w:cs="Arial"/>
          <w:sz w:val="24"/>
          <w:szCs w:val="24"/>
        </w:rPr>
        <w:t xml:space="preserve">KP-RB </w:t>
      </w:r>
      <w:r>
        <w:rPr>
          <w:rFonts w:ascii="Arial Narrow" w:hAnsi="Arial Narrow" w:cs="Arial"/>
          <w:sz w:val="24"/>
          <w:szCs w:val="24"/>
        </w:rPr>
        <w:t xml:space="preserve">omogućava se pomoću </w:t>
      </w:r>
      <w:r w:rsidR="00347903">
        <w:rPr>
          <w:rFonts w:ascii="Arial Narrow" w:hAnsi="Arial Narrow" w:cs="Arial"/>
          <w:sz w:val="24"/>
          <w:szCs w:val="24"/>
        </w:rPr>
        <w:t xml:space="preserve">ljevanoželjeznih </w:t>
      </w:r>
      <w:r>
        <w:rPr>
          <w:rFonts w:ascii="Arial Narrow" w:hAnsi="Arial Narrow" w:cs="Arial"/>
          <w:sz w:val="24"/>
          <w:szCs w:val="24"/>
        </w:rPr>
        <w:t>cijevi Ф</w:t>
      </w:r>
      <w:r w:rsidR="00347903">
        <w:rPr>
          <w:rFonts w:ascii="Arial Narrow" w:hAnsi="Arial Narrow" w:cs="Arial"/>
          <w:sz w:val="24"/>
          <w:szCs w:val="24"/>
        </w:rPr>
        <w:t>250.</w:t>
      </w:r>
      <w:r>
        <w:rPr>
          <w:rFonts w:ascii="Arial Narrow" w:hAnsi="Arial Narrow" w:cs="Arial"/>
          <w:sz w:val="24"/>
          <w:szCs w:val="24"/>
        </w:rPr>
        <w:t xml:space="preserve"> </w:t>
      </w:r>
    </w:p>
    <w:p w:rsidR="00A57645" w:rsidRDefault="00A57645" w:rsidP="002470C0">
      <w:pPr>
        <w:ind w:firstLine="705"/>
        <w:jc w:val="both"/>
        <w:rPr>
          <w:rFonts w:ascii="Arial Narrow" w:hAnsi="Arial Narrow" w:cs="Arial"/>
          <w:sz w:val="24"/>
          <w:szCs w:val="24"/>
        </w:rPr>
      </w:pPr>
      <w:r>
        <w:rPr>
          <w:rFonts w:ascii="Arial Narrow" w:hAnsi="Arial Narrow" w:cs="Arial"/>
          <w:sz w:val="24"/>
          <w:szCs w:val="24"/>
        </w:rPr>
        <w:t>Unutrašnji zidovi preljevno retencijskih bazena zaštititi će se epoksidnim premazom.</w:t>
      </w:r>
    </w:p>
    <w:p w:rsidR="008B6393" w:rsidRDefault="00D0637A" w:rsidP="002470C0">
      <w:pPr>
        <w:ind w:firstLine="705"/>
        <w:jc w:val="both"/>
        <w:rPr>
          <w:rFonts w:ascii="Arial Narrow" w:hAnsi="Arial Narrow" w:cs="Arial"/>
          <w:sz w:val="24"/>
          <w:szCs w:val="24"/>
        </w:rPr>
      </w:pPr>
      <w:r>
        <w:rPr>
          <w:rFonts w:ascii="Arial Narrow" w:hAnsi="Arial Narrow" w:cs="Arial"/>
          <w:sz w:val="24"/>
          <w:szCs w:val="24"/>
        </w:rPr>
        <w:t>Kišni preljevi nalaze se na trasi postojećih kanalizacijskih vodova K1 i K4 (betonske cijevi Ф</w:t>
      </w:r>
      <w:r w:rsidR="00DA3F51">
        <w:rPr>
          <w:rFonts w:ascii="Arial Narrow" w:hAnsi="Arial Narrow" w:cs="Arial"/>
          <w:sz w:val="24"/>
          <w:szCs w:val="24"/>
        </w:rPr>
        <w:t xml:space="preserve">1000). Dio postojećih </w:t>
      </w:r>
      <w:r w:rsidR="00E610CF">
        <w:rPr>
          <w:rFonts w:ascii="Arial Narrow" w:hAnsi="Arial Narrow" w:cs="Arial"/>
          <w:sz w:val="24"/>
          <w:szCs w:val="24"/>
        </w:rPr>
        <w:t>cjevovoda</w:t>
      </w:r>
      <w:r w:rsidR="00DA3F51">
        <w:rPr>
          <w:rFonts w:ascii="Arial Narrow" w:hAnsi="Arial Narrow" w:cs="Arial"/>
          <w:sz w:val="24"/>
          <w:szCs w:val="24"/>
        </w:rPr>
        <w:t xml:space="preserve"> K1 i K4 se uklanja, a visine karakterističnih točaka kišnih preljeva se prilagođavaju. Spoj postojećih betonskih cijevi Ф1000 s kišnim preljevom mora osigurati vodonepropusnost. </w:t>
      </w:r>
      <w:r w:rsidR="00E610CF">
        <w:rPr>
          <w:rFonts w:ascii="Arial Narrow" w:hAnsi="Arial Narrow" w:cs="Arial"/>
          <w:sz w:val="24"/>
          <w:szCs w:val="24"/>
        </w:rPr>
        <w:t xml:space="preserve">Priključenje preljevnih </w:t>
      </w:r>
      <w:r w:rsidR="00FA131E">
        <w:rPr>
          <w:rFonts w:ascii="Arial Narrow" w:hAnsi="Arial Narrow" w:cs="Arial"/>
          <w:sz w:val="24"/>
          <w:szCs w:val="24"/>
        </w:rPr>
        <w:t xml:space="preserve">i izbistrenih </w:t>
      </w:r>
      <w:r w:rsidR="00E610CF">
        <w:rPr>
          <w:rFonts w:ascii="Arial Narrow" w:hAnsi="Arial Narrow" w:cs="Arial"/>
          <w:sz w:val="24"/>
          <w:szCs w:val="24"/>
        </w:rPr>
        <w:t>voda nazad na postojeći cjevovod omogućuje se</w:t>
      </w:r>
      <w:r w:rsidR="00FA131E">
        <w:rPr>
          <w:rFonts w:ascii="Arial Narrow" w:hAnsi="Arial Narrow" w:cs="Arial"/>
          <w:sz w:val="24"/>
          <w:szCs w:val="24"/>
        </w:rPr>
        <w:t xml:space="preserve"> izgradnjom </w:t>
      </w:r>
      <w:r w:rsidR="00472D52">
        <w:rPr>
          <w:rFonts w:ascii="Arial Narrow" w:hAnsi="Arial Narrow" w:cs="Arial"/>
          <w:sz w:val="24"/>
          <w:szCs w:val="24"/>
        </w:rPr>
        <w:t xml:space="preserve">armiranobetonskih </w:t>
      </w:r>
      <w:r w:rsidR="00FA131E">
        <w:rPr>
          <w:rFonts w:ascii="Arial Narrow" w:hAnsi="Arial Narrow" w:cs="Arial"/>
          <w:sz w:val="24"/>
          <w:szCs w:val="24"/>
        </w:rPr>
        <w:t xml:space="preserve">priključnih građevina </w:t>
      </w:r>
      <w:r w:rsidR="00E610CF">
        <w:rPr>
          <w:rFonts w:ascii="Arial Narrow" w:hAnsi="Arial Narrow" w:cs="Arial"/>
          <w:sz w:val="24"/>
          <w:szCs w:val="24"/>
        </w:rPr>
        <w:t xml:space="preserve"> </w:t>
      </w:r>
      <w:r w:rsidR="00A20364">
        <w:rPr>
          <w:rFonts w:ascii="Arial Narrow" w:hAnsi="Arial Narrow" w:cs="Arial"/>
          <w:sz w:val="24"/>
          <w:szCs w:val="24"/>
        </w:rPr>
        <w:t>ROA, ROB, ROE i ROF (grafički prilozi 12.1 i 12.2).</w:t>
      </w:r>
    </w:p>
    <w:p w:rsidR="00D0637A" w:rsidRDefault="003D7F43" w:rsidP="002470C0">
      <w:pPr>
        <w:ind w:firstLine="705"/>
        <w:jc w:val="both"/>
        <w:rPr>
          <w:rFonts w:ascii="Arial Narrow" w:hAnsi="Arial Narrow" w:cs="Arial"/>
          <w:sz w:val="24"/>
          <w:szCs w:val="24"/>
        </w:rPr>
      </w:pPr>
      <w:r>
        <w:rPr>
          <w:rFonts w:ascii="Arial Narrow" w:hAnsi="Arial Narrow" w:cs="Arial"/>
          <w:sz w:val="24"/>
          <w:szCs w:val="24"/>
        </w:rPr>
        <w:t>Okna ROD, ROH i ROI kao dio sustava kišnih preljeva su predgotovljena PEHD okna i troškovnički su zajedno obračunata s revizijskim oknima na kanalima K1, K4 i K6.</w:t>
      </w:r>
    </w:p>
    <w:p w:rsidR="00D0637A" w:rsidRDefault="00D0637A" w:rsidP="002A468D">
      <w:pPr>
        <w:jc w:val="both"/>
        <w:rPr>
          <w:rFonts w:ascii="Arial Narrow" w:hAnsi="Arial Narrow" w:cs="Arial"/>
          <w:sz w:val="24"/>
          <w:szCs w:val="24"/>
        </w:rPr>
      </w:pPr>
    </w:p>
    <w:p w:rsidR="002A468D" w:rsidRDefault="002A468D" w:rsidP="002A468D">
      <w:pPr>
        <w:jc w:val="both"/>
        <w:rPr>
          <w:rFonts w:ascii="Arial Narrow" w:hAnsi="Arial Narrow" w:cs="Arial"/>
          <w:sz w:val="24"/>
          <w:szCs w:val="24"/>
        </w:rPr>
      </w:pPr>
    </w:p>
    <w:p w:rsidR="009F3FAF" w:rsidRPr="00023BC1" w:rsidRDefault="009F3FAF" w:rsidP="009F3FAF">
      <w:pPr>
        <w:pStyle w:val="Naslov3"/>
        <w:numPr>
          <w:ilvl w:val="2"/>
          <w:numId w:val="45"/>
        </w:numPr>
      </w:pPr>
      <w:r>
        <w:t>Rekonstrukcija kolnih ulaza u ulici Matije Gupca</w:t>
      </w:r>
    </w:p>
    <w:p w:rsidR="009F3FAF" w:rsidRDefault="009F3FAF" w:rsidP="002470C0">
      <w:pPr>
        <w:ind w:firstLine="705"/>
        <w:jc w:val="both"/>
        <w:rPr>
          <w:rFonts w:ascii="Arial Narrow" w:hAnsi="Arial Narrow" w:cs="Arial"/>
          <w:sz w:val="24"/>
          <w:szCs w:val="24"/>
        </w:rPr>
      </w:pPr>
    </w:p>
    <w:p w:rsidR="009F3FAF" w:rsidRDefault="009F3FAF" w:rsidP="002B5496">
      <w:pPr>
        <w:ind w:firstLine="720"/>
        <w:jc w:val="both"/>
        <w:rPr>
          <w:rFonts w:ascii="Arial Narrow" w:eastAsia="Batang" w:hAnsi="Arial Narrow"/>
          <w:sz w:val="24"/>
          <w:szCs w:val="24"/>
        </w:rPr>
      </w:pPr>
      <w:r>
        <w:rPr>
          <w:rFonts w:ascii="Arial Narrow" w:eastAsia="Batang" w:hAnsi="Arial Narrow"/>
          <w:sz w:val="24"/>
          <w:szCs w:val="24"/>
        </w:rPr>
        <w:t xml:space="preserve">Postojeći kolni ulazi na potezu trase projektirane kanalizacije se uklanjanju. </w:t>
      </w:r>
      <w:r w:rsidRPr="00CD586D">
        <w:rPr>
          <w:rFonts w:ascii="Arial Narrow" w:eastAsia="Batang" w:hAnsi="Arial Narrow"/>
          <w:sz w:val="24"/>
          <w:szCs w:val="24"/>
        </w:rPr>
        <w:t xml:space="preserve">Kolni ulazi rekonstruiraju se u dimenzijama koje su postojale prije uklanjanja. Betonska paralelna krila </w:t>
      </w:r>
      <w:r>
        <w:rPr>
          <w:rFonts w:ascii="Arial Narrow" w:eastAsia="Batang" w:hAnsi="Arial Narrow"/>
          <w:sz w:val="24"/>
          <w:szCs w:val="24"/>
        </w:rPr>
        <w:t xml:space="preserve">ulaza </w:t>
      </w:r>
      <w:r w:rsidRPr="00CD586D">
        <w:rPr>
          <w:rFonts w:ascii="Arial Narrow" w:eastAsia="Batang" w:hAnsi="Arial Narrow"/>
          <w:sz w:val="24"/>
          <w:szCs w:val="24"/>
        </w:rPr>
        <w:t>debljine su 20 cm, beton klase C25/30. Temelji na koje se postavljaju krila su dimenzija 40x70 cm. Krila se armiraju armaturom Q-196</w:t>
      </w:r>
      <w:r>
        <w:rPr>
          <w:rFonts w:ascii="Arial Narrow" w:eastAsia="Batang" w:hAnsi="Arial Narrow"/>
          <w:sz w:val="24"/>
          <w:szCs w:val="24"/>
        </w:rPr>
        <w:t xml:space="preserve">. Betonska cijev koja služi kao propust oborinske vode </w:t>
      </w:r>
      <w:r w:rsidRPr="00997A05">
        <w:rPr>
          <w:rFonts w:ascii="Arial Narrow" w:eastAsia="Batang" w:hAnsi="Arial Narrow"/>
          <w:sz w:val="24"/>
          <w:szCs w:val="24"/>
        </w:rPr>
        <w:t>ø</w:t>
      </w:r>
      <w:r>
        <w:rPr>
          <w:rFonts w:ascii="Arial Narrow" w:eastAsia="Batang" w:hAnsi="Arial Narrow"/>
          <w:sz w:val="24"/>
          <w:szCs w:val="24"/>
        </w:rPr>
        <w:t>500 polaže se na sloj pijeska d=15 cm. S gornje strane cijev se također oblaže s slojem pijeska d=15 cm. Drobljeni kameni materijal postavlja se i nabija u slojevima te ujedno služi kao kolnička konstrukcija i završni sloj kolnog ulaza.</w:t>
      </w:r>
    </w:p>
    <w:p w:rsidR="00161D87" w:rsidRDefault="00161D87" w:rsidP="00701110">
      <w:pPr>
        <w:ind w:firstLine="705"/>
        <w:jc w:val="both"/>
        <w:rPr>
          <w:rFonts w:ascii="Arial Narrow" w:hAnsi="Arial Narrow"/>
          <w:sz w:val="24"/>
        </w:rPr>
      </w:pPr>
    </w:p>
    <w:p w:rsidR="00161D87" w:rsidRDefault="00161D87" w:rsidP="00161D87">
      <w:pPr>
        <w:pStyle w:val="Naslov2"/>
      </w:pPr>
      <w:r w:rsidRPr="007F40BC">
        <w:t>KRIŽANJE KANALIZACIJSKOG SUSTAVA S PROMETNICAMA</w:t>
      </w:r>
    </w:p>
    <w:p w:rsidR="00161D87" w:rsidRDefault="00161D87" w:rsidP="00161D87">
      <w:pPr>
        <w:rPr>
          <w:rFonts w:ascii="Arial Narrow" w:hAnsi="Arial Narrow"/>
          <w:b/>
          <w:sz w:val="24"/>
          <w:szCs w:val="24"/>
        </w:rPr>
      </w:pPr>
    </w:p>
    <w:p w:rsidR="00161D87" w:rsidRDefault="00161D87" w:rsidP="00144CF8">
      <w:pPr>
        <w:ind w:firstLine="720"/>
        <w:jc w:val="both"/>
        <w:rPr>
          <w:rFonts w:ascii="Arial Narrow" w:hAnsi="Arial Narrow"/>
          <w:sz w:val="24"/>
          <w:szCs w:val="24"/>
        </w:rPr>
      </w:pPr>
      <w:r>
        <w:rPr>
          <w:rFonts w:ascii="Arial Narrow" w:hAnsi="Arial Narrow"/>
          <w:sz w:val="24"/>
          <w:szCs w:val="24"/>
        </w:rPr>
        <w:t xml:space="preserve">Polaganjem trase kanalizacije vodilo se računa da se broj križanja s prometnicama svede na najmanju mjeru. </w:t>
      </w:r>
      <w:r w:rsidR="002163C3">
        <w:rPr>
          <w:rFonts w:ascii="Arial Narrow" w:hAnsi="Arial Narrow"/>
          <w:sz w:val="24"/>
          <w:szCs w:val="24"/>
        </w:rPr>
        <w:t>Križanja s županijskim i državnim cestama izvode se bušenjem, dok se križanja s nerazvrstanim cestama izvode prekopom.</w:t>
      </w:r>
    </w:p>
    <w:p w:rsidR="00161D87" w:rsidRDefault="00161D87" w:rsidP="00161D87">
      <w:pPr>
        <w:rPr>
          <w:rFonts w:ascii="Arial Narrow" w:hAnsi="Arial Narrow"/>
          <w:sz w:val="24"/>
          <w:szCs w:val="24"/>
        </w:rPr>
      </w:pPr>
      <w:r>
        <w:rPr>
          <w:rFonts w:ascii="Arial Narrow" w:hAnsi="Arial Narrow"/>
          <w:sz w:val="24"/>
          <w:szCs w:val="24"/>
        </w:rPr>
        <w:t>Planirani sustav odvodnje se križa s:</w:t>
      </w:r>
    </w:p>
    <w:p w:rsidR="00161D87" w:rsidRDefault="00161D87" w:rsidP="00161D87">
      <w:pPr>
        <w:numPr>
          <w:ilvl w:val="0"/>
          <w:numId w:val="19"/>
        </w:numPr>
        <w:rPr>
          <w:rFonts w:ascii="Arial Narrow" w:hAnsi="Arial Narrow"/>
          <w:sz w:val="24"/>
          <w:szCs w:val="24"/>
        </w:rPr>
      </w:pPr>
      <w:r>
        <w:rPr>
          <w:rFonts w:ascii="Arial Narrow" w:hAnsi="Arial Narrow"/>
          <w:sz w:val="24"/>
          <w:szCs w:val="24"/>
        </w:rPr>
        <w:t xml:space="preserve">županijskom cestom Ž 4025 na dva mjesta – kolektor K4 na stacionažama km 0+987,00 i km 1+161,00. Duljine bušenja obje dionice po </w:t>
      </w:r>
      <w:r w:rsidR="00294F83">
        <w:rPr>
          <w:rFonts w:ascii="Arial Narrow" w:hAnsi="Arial Narrow"/>
          <w:sz w:val="24"/>
          <w:szCs w:val="24"/>
        </w:rPr>
        <w:t xml:space="preserve">cca </w:t>
      </w:r>
      <w:r w:rsidR="001F59F2">
        <w:rPr>
          <w:rFonts w:ascii="Arial Narrow" w:hAnsi="Arial Narrow"/>
          <w:sz w:val="24"/>
          <w:szCs w:val="24"/>
        </w:rPr>
        <w:t>10</w:t>
      </w:r>
      <w:r w:rsidR="00294F83">
        <w:rPr>
          <w:rFonts w:ascii="Arial Narrow" w:hAnsi="Arial Narrow"/>
          <w:sz w:val="24"/>
          <w:szCs w:val="24"/>
        </w:rPr>
        <w:t xml:space="preserve"> m (križanja C1 i C2).</w:t>
      </w:r>
    </w:p>
    <w:p w:rsidR="00161D87" w:rsidRDefault="00161D87" w:rsidP="00161D87">
      <w:pPr>
        <w:numPr>
          <w:ilvl w:val="0"/>
          <w:numId w:val="19"/>
        </w:numPr>
        <w:rPr>
          <w:rFonts w:ascii="Arial Narrow" w:hAnsi="Arial Narrow"/>
          <w:sz w:val="24"/>
          <w:szCs w:val="24"/>
        </w:rPr>
      </w:pPr>
      <w:r>
        <w:rPr>
          <w:rFonts w:ascii="Arial Narrow" w:hAnsi="Arial Narrow"/>
          <w:sz w:val="24"/>
          <w:szCs w:val="24"/>
        </w:rPr>
        <w:t xml:space="preserve">državnom cestom D 69 – kolektor K6 na stacionaži km 0+773.27 (novoizgrađeni kružni tok </w:t>
      </w:r>
      <w:r w:rsidR="002E046F">
        <w:rPr>
          <w:rFonts w:ascii="Arial Narrow" w:hAnsi="Arial Narrow"/>
          <w:sz w:val="24"/>
          <w:szCs w:val="24"/>
        </w:rPr>
        <w:t>u ulici</w:t>
      </w:r>
      <w:r>
        <w:rPr>
          <w:rFonts w:ascii="Arial Narrow" w:hAnsi="Arial Narrow"/>
          <w:sz w:val="24"/>
          <w:szCs w:val="24"/>
        </w:rPr>
        <w:t xml:space="preserve"> Vladimira Nazora). Duljina bušenja </w:t>
      </w:r>
      <w:r w:rsidR="00294F83">
        <w:rPr>
          <w:rFonts w:ascii="Arial Narrow" w:hAnsi="Arial Narrow"/>
          <w:sz w:val="24"/>
          <w:szCs w:val="24"/>
        </w:rPr>
        <w:t>4</w:t>
      </w:r>
      <w:r w:rsidR="001F59F2">
        <w:rPr>
          <w:rFonts w:ascii="Arial Narrow" w:hAnsi="Arial Narrow"/>
          <w:sz w:val="24"/>
          <w:szCs w:val="24"/>
        </w:rPr>
        <w:t>4</w:t>
      </w:r>
      <w:r w:rsidR="00294F83">
        <w:rPr>
          <w:rFonts w:ascii="Arial Narrow" w:hAnsi="Arial Narrow"/>
          <w:sz w:val="24"/>
          <w:szCs w:val="24"/>
        </w:rPr>
        <w:t>.20 m (križanje C4)</w:t>
      </w:r>
    </w:p>
    <w:p w:rsidR="00161D87" w:rsidRDefault="00161D87" w:rsidP="00161D87">
      <w:pPr>
        <w:numPr>
          <w:ilvl w:val="0"/>
          <w:numId w:val="19"/>
        </w:numPr>
        <w:rPr>
          <w:rFonts w:ascii="Arial Narrow" w:hAnsi="Arial Narrow"/>
          <w:sz w:val="24"/>
          <w:szCs w:val="24"/>
        </w:rPr>
      </w:pPr>
      <w:r>
        <w:rPr>
          <w:rFonts w:ascii="Arial Narrow" w:hAnsi="Arial Narrow"/>
          <w:sz w:val="24"/>
          <w:szCs w:val="24"/>
        </w:rPr>
        <w:t xml:space="preserve">nerazvrstanom cestom u ulici Nikole Šubića Zrinskog – kolektor K6 na stacionaži km 0+000.00. Duljina </w:t>
      </w:r>
      <w:r w:rsidR="001F59F2">
        <w:rPr>
          <w:rFonts w:ascii="Arial Narrow" w:hAnsi="Arial Narrow"/>
          <w:sz w:val="24"/>
          <w:szCs w:val="24"/>
        </w:rPr>
        <w:t>bušenja</w:t>
      </w:r>
      <w:r>
        <w:rPr>
          <w:rFonts w:ascii="Arial Narrow" w:hAnsi="Arial Narrow"/>
          <w:sz w:val="24"/>
          <w:szCs w:val="24"/>
        </w:rPr>
        <w:t xml:space="preserve"> </w:t>
      </w:r>
      <w:r w:rsidR="001F59F2">
        <w:rPr>
          <w:rFonts w:ascii="Arial Narrow" w:hAnsi="Arial Narrow"/>
          <w:sz w:val="24"/>
          <w:szCs w:val="24"/>
        </w:rPr>
        <w:t>17.3</w:t>
      </w:r>
      <w:r w:rsidR="002163C3">
        <w:rPr>
          <w:rFonts w:ascii="Arial Narrow" w:hAnsi="Arial Narrow"/>
          <w:sz w:val="24"/>
          <w:szCs w:val="24"/>
        </w:rPr>
        <w:t xml:space="preserve"> m (križanje C5).</w:t>
      </w:r>
    </w:p>
    <w:p w:rsidR="00294F83" w:rsidRPr="0016356A" w:rsidRDefault="002163C3" w:rsidP="00161D87">
      <w:pPr>
        <w:numPr>
          <w:ilvl w:val="0"/>
          <w:numId w:val="19"/>
        </w:numPr>
        <w:rPr>
          <w:rFonts w:ascii="Arial Narrow" w:hAnsi="Arial Narrow"/>
          <w:sz w:val="24"/>
          <w:szCs w:val="24"/>
        </w:rPr>
      </w:pPr>
      <w:r>
        <w:rPr>
          <w:rFonts w:ascii="Arial Narrow" w:hAnsi="Arial Narrow"/>
          <w:sz w:val="24"/>
          <w:szCs w:val="24"/>
        </w:rPr>
        <w:t>n</w:t>
      </w:r>
      <w:r w:rsidR="00294F83">
        <w:rPr>
          <w:rFonts w:ascii="Arial Narrow" w:hAnsi="Arial Narrow"/>
          <w:sz w:val="24"/>
          <w:szCs w:val="24"/>
        </w:rPr>
        <w:t xml:space="preserve">erazvrstanom cestom u ulici </w:t>
      </w:r>
      <w:r>
        <w:rPr>
          <w:rFonts w:ascii="Arial Narrow" w:hAnsi="Arial Narrow"/>
          <w:sz w:val="24"/>
          <w:szCs w:val="24"/>
        </w:rPr>
        <w:t>Mlinska – kolektor K1 na stacionaži km 0+608.70. Duljina prekopa 10.10 m (križanje C</w:t>
      </w:r>
      <w:r w:rsidR="00AA3690">
        <w:rPr>
          <w:rFonts w:ascii="Arial Narrow" w:hAnsi="Arial Narrow"/>
          <w:sz w:val="24"/>
          <w:szCs w:val="24"/>
        </w:rPr>
        <w:t>3</w:t>
      </w:r>
      <w:r>
        <w:rPr>
          <w:rFonts w:ascii="Arial Narrow" w:hAnsi="Arial Narrow"/>
          <w:sz w:val="24"/>
          <w:szCs w:val="24"/>
        </w:rPr>
        <w:t>).</w:t>
      </w:r>
    </w:p>
    <w:p w:rsidR="00161D87" w:rsidRDefault="00161D87" w:rsidP="00161D87">
      <w:pPr>
        <w:rPr>
          <w:rFonts w:ascii="Arial Narrow" w:hAnsi="Arial Narrow"/>
          <w:sz w:val="24"/>
          <w:szCs w:val="24"/>
        </w:rPr>
      </w:pPr>
    </w:p>
    <w:p w:rsidR="00161D87" w:rsidRDefault="00161D87" w:rsidP="00161D87">
      <w:pPr>
        <w:ind w:firstLine="720"/>
        <w:jc w:val="both"/>
        <w:rPr>
          <w:rFonts w:ascii="Arial Narrow" w:hAnsi="Arial Narrow" w:cs="Arial"/>
          <w:sz w:val="24"/>
          <w:szCs w:val="24"/>
        </w:rPr>
      </w:pPr>
      <w:r w:rsidRPr="0016356A">
        <w:rPr>
          <w:rFonts w:ascii="Arial Narrow" w:hAnsi="Arial Narrow" w:cs="Arial"/>
          <w:sz w:val="24"/>
          <w:szCs w:val="24"/>
        </w:rPr>
        <w:t xml:space="preserve">Bušenja duljine do </w:t>
      </w:r>
      <w:r w:rsidR="00144CF8">
        <w:rPr>
          <w:rFonts w:ascii="Arial Narrow" w:hAnsi="Arial Narrow" w:cs="Arial"/>
          <w:sz w:val="24"/>
          <w:szCs w:val="24"/>
        </w:rPr>
        <w:t>40</w:t>
      </w:r>
      <w:r w:rsidRPr="0016356A">
        <w:rPr>
          <w:rFonts w:ascii="Arial Narrow" w:hAnsi="Arial Narrow" w:cs="Arial"/>
          <w:sz w:val="24"/>
          <w:szCs w:val="24"/>
        </w:rPr>
        <w:t xml:space="preserve"> m izvesti će se metodom bušenja s metalnom za</w:t>
      </w:r>
      <w:r w:rsidR="00955504">
        <w:rPr>
          <w:rFonts w:ascii="Arial Narrow" w:hAnsi="Arial Narrow" w:cs="Arial"/>
          <w:sz w:val="24"/>
          <w:szCs w:val="24"/>
        </w:rPr>
        <w:t>štitnom cijevi bez usmjeravanja – križanja C1,C2,C5.</w:t>
      </w:r>
      <w:r>
        <w:rPr>
          <w:rFonts w:ascii="Arial Narrow" w:hAnsi="Arial Narrow" w:cs="Arial"/>
          <w:sz w:val="24"/>
          <w:szCs w:val="24"/>
        </w:rPr>
        <w:t xml:space="preserve"> Čelična cijev potrebnog profila i debljine stijenke utiskuje se hidrauličnim prešama iz uvodnog rova prema zadanom padu. Po završenom bušenju, u zaštitnu cijev uvlače se cijevi s distantnim prstenovima.</w:t>
      </w:r>
    </w:p>
    <w:p w:rsidR="00161D87" w:rsidRDefault="00161D87" w:rsidP="00161D87">
      <w:pPr>
        <w:ind w:firstLine="720"/>
        <w:jc w:val="both"/>
        <w:rPr>
          <w:rFonts w:ascii="Arial Narrow" w:hAnsi="Arial Narrow" w:cs="Arial"/>
          <w:sz w:val="24"/>
          <w:szCs w:val="24"/>
        </w:rPr>
      </w:pPr>
      <w:r w:rsidRPr="001C4433">
        <w:rPr>
          <w:rFonts w:ascii="Arial Narrow" w:hAnsi="Arial Narrow" w:cs="Arial"/>
          <w:sz w:val="24"/>
          <w:szCs w:val="24"/>
        </w:rPr>
        <w:t xml:space="preserve">Križanje s D 69 je duljine </w:t>
      </w:r>
      <w:r w:rsidR="00144CF8">
        <w:rPr>
          <w:rFonts w:ascii="Arial Narrow" w:hAnsi="Arial Narrow" w:cs="Arial"/>
          <w:sz w:val="24"/>
          <w:szCs w:val="24"/>
        </w:rPr>
        <w:t>4</w:t>
      </w:r>
      <w:r w:rsidR="001F59F2">
        <w:rPr>
          <w:rFonts w:ascii="Arial Narrow" w:hAnsi="Arial Narrow" w:cs="Arial"/>
          <w:sz w:val="24"/>
          <w:szCs w:val="24"/>
        </w:rPr>
        <w:t>4</w:t>
      </w:r>
      <w:r w:rsidR="00144CF8">
        <w:rPr>
          <w:rFonts w:ascii="Arial Narrow" w:hAnsi="Arial Narrow" w:cs="Arial"/>
          <w:sz w:val="24"/>
          <w:szCs w:val="24"/>
        </w:rPr>
        <w:t>.20</w:t>
      </w:r>
      <w:r w:rsidRPr="001C4433">
        <w:rPr>
          <w:rFonts w:ascii="Arial Narrow" w:hAnsi="Arial Narrow" w:cs="Arial"/>
          <w:sz w:val="24"/>
          <w:szCs w:val="24"/>
        </w:rPr>
        <w:t xml:space="preserve"> m. Za bušenje ispod kružnog toka primjenit će se metoda usmjerenog b</w:t>
      </w:r>
      <w:r w:rsidR="00955504">
        <w:rPr>
          <w:rFonts w:ascii="Arial Narrow" w:hAnsi="Arial Narrow" w:cs="Arial"/>
          <w:sz w:val="24"/>
          <w:szCs w:val="24"/>
        </w:rPr>
        <w:t>ušenja s optičkim usmjeravanjem (križanje C5).</w:t>
      </w:r>
      <w:r>
        <w:rPr>
          <w:rFonts w:ascii="Arial Narrow" w:hAnsi="Arial Narrow" w:cs="Arial"/>
          <w:sz w:val="24"/>
          <w:szCs w:val="24"/>
        </w:rPr>
        <w:t xml:space="preserve"> Direktno će se ugrađivati poliesterske kanalizacijske potisne cije</w:t>
      </w:r>
      <w:r w:rsidR="00144CF8">
        <w:rPr>
          <w:rFonts w:ascii="Arial Narrow" w:hAnsi="Arial Narrow" w:cs="Arial"/>
          <w:sz w:val="24"/>
          <w:szCs w:val="24"/>
        </w:rPr>
        <w:t xml:space="preserve">vi, bez zaštitne metalne cijevi, zbog mogućnosti </w:t>
      </w:r>
      <w:r w:rsidR="00F84F22">
        <w:rPr>
          <w:rFonts w:ascii="Arial Narrow" w:hAnsi="Arial Narrow" w:cs="Arial"/>
          <w:sz w:val="24"/>
          <w:szCs w:val="24"/>
        </w:rPr>
        <w:t>sudara</w:t>
      </w:r>
      <w:r w:rsidR="00144CF8">
        <w:rPr>
          <w:rFonts w:ascii="Arial Narrow" w:hAnsi="Arial Narrow" w:cs="Arial"/>
          <w:sz w:val="24"/>
          <w:szCs w:val="24"/>
        </w:rPr>
        <w:t xml:space="preserve"> s većim brojem različitih vrsta </w:t>
      </w:r>
      <w:r w:rsidR="006B4636">
        <w:rPr>
          <w:rFonts w:ascii="Arial Narrow" w:hAnsi="Arial Narrow" w:cs="Arial"/>
          <w:sz w:val="24"/>
          <w:szCs w:val="24"/>
        </w:rPr>
        <w:t xml:space="preserve">postojećih </w:t>
      </w:r>
      <w:r w:rsidR="00144CF8">
        <w:rPr>
          <w:rFonts w:ascii="Arial Narrow" w:hAnsi="Arial Narrow" w:cs="Arial"/>
          <w:sz w:val="24"/>
          <w:szCs w:val="24"/>
        </w:rPr>
        <w:t>instalacija (vodovod</w:t>
      </w:r>
      <w:r w:rsidR="001F59F2">
        <w:rPr>
          <w:rFonts w:ascii="Arial Narrow" w:hAnsi="Arial Narrow" w:cs="Arial"/>
          <w:sz w:val="24"/>
          <w:szCs w:val="24"/>
        </w:rPr>
        <w:t>, plinovod, oborinska odvodnja), duljine bušenja te relativno malog pada nivelete (2.5‰).</w:t>
      </w:r>
    </w:p>
    <w:p w:rsidR="00955504" w:rsidRDefault="00955504" w:rsidP="00161D87">
      <w:pPr>
        <w:ind w:firstLine="720"/>
        <w:jc w:val="both"/>
        <w:rPr>
          <w:rFonts w:ascii="Arial Narrow" w:hAnsi="Arial Narrow" w:cs="Arial"/>
          <w:sz w:val="24"/>
          <w:szCs w:val="24"/>
        </w:rPr>
      </w:pPr>
      <w:r>
        <w:rPr>
          <w:rFonts w:ascii="Arial Narrow" w:hAnsi="Arial Narrow" w:cs="Arial"/>
          <w:sz w:val="24"/>
          <w:szCs w:val="24"/>
        </w:rPr>
        <w:t>Prekopom ceste izvesti će se križanje s Mlinskom ulicom (križanje C5)</w:t>
      </w:r>
      <w:r w:rsidR="004D34E3">
        <w:rPr>
          <w:rFonts w:ascii="Arial Narrow" w:hAnsi="Arial Narrow" w:cs="Arial"/>
          <w:sz w:val="24"/>
          <w:szCs w:val="24"/>
        </w:rPr>
        <w:t xml:space="preserve">. </w:t>
      </w:r>
    </w:p>
    <w:p w:rsidR="004D34E3" w:rsidRPr="0016356A" w:rsidRDefault="004D34E3" w:rsidP="00161D87">
      <w:pPr>
        <w:ind w:firstLine="720"/>
        <w:jc w:val="both"/>
        <w:rPr>
          <w:rFonts w:ascii="Arial Narrow" w:hAnsi="Arial Narrow" w:cs="Arial"/>
          <w:sz w:val="24"/>
          <w:szCs w:val="24"/>
        </w:rPr>
      </w:pPr>
      <w:r>
        <w:rPr>
          <w:rFonts w:ascii="Arial Narrow" w:hAnsi="Arial Narrow" w:cs="Arial"/>
          <w:sz w:val="24"/>
          <w:szCs w:val="24"/>
        </w:rPr>
        <w:t xml:space="preserve">Prilikom radova u koridoru prometnice potrebno je </w:t>
      </w:r>
      <w:r w:rsidR="00F84F22">
        <w:rPr>
          <w:rFonts w:ascii="Arial Narrow" w:hAnsi="Arial Narrow" w:cs="Arial"/>
          <w:sz w:val="24"/>
          <w:szCs w:val="24"/>
        </w:rPr>
        <w:t>osigurati</w:t>
      </w:r>
      <w:r>
        <w:rPr>
          <w:rFonts w:ascii="Arial Narrow" w:hAnsi="Arial Narrow" w:cs="Arial"/>
          <w:sz w:val="24"/>
          <w:szCs w:val="24"/>
        </w:rPr>
        <w:t xml:space="preserve"> odgovarajuću privremenu prometnu signalizaciju. </w:t>
      </w:r>
    </w:p>
    <w:p w:rsidR="000F5FC6" w:rsidRDefault="000F5FC6" w:rsidP="00701110">
      <w:pPr>
        <w:ind w:firstLine="705"/>
        <w:jc w:val="both"/>
        <w:rPr>
          <w:rFonts w:ascii="Arial Narrow" w:hAnsi="Arial Narrow"/>
          <w:sz w:val="24"/>
        </w:rPr>
      </w:pPr>
    </w:p>
    <w:p w:rsidR="000F5FC6" w:rsidRDefault="000F5FC6" w:rsidP="000F5FC6">
      <w:pPr>
        <w:pStyle w:val="Naslov2"/>
      </w:pPr>
      <w:r w:rsidRPr="007F40BC">
        <w:t xml:space="preserve">KRIŽANJE KANALIZACIJSKOG SUSTAVA </w:t>
      </w:r>
      <w:r>
        <w:t>S POSTOJEĆIM INSTALACIJAMA</w:t>
      </w:r>
    </w:p>
    <w:p w:rsidR="004D34E3" w:rsidRDefault="004D34E3" w:rsidP="000C6F4B">
      <w:pPr>
        <w:ind w:firstLine="705"/>
        <w:rPr>
          <w:rFonts w:ascii="Arial Narrow" w:hAnsi="Arial Narrow"/>
          <w:sz w:val="24"/>
        </w:rPr>
      </w:pPr>
    </w:p>
    <w:p w:rsidR="002962F4" w:rsidRDefault="000C6F4B" w:rsidP="003C04A0">
      <w:pPr>
        <w:ind w:firstLine="720"/>
        <w:jc w:val="both"/>
        <w:rPr>
          <w:rFonts w:ascii="Arial Narrow" w:hAnsi="Arial Narrow"/>
          <w:sz w:val="24"/>
        </w:rPr>
      </w:pPr>
      <w:r>
        <w:rPr>
          <w:rFonts w:ascii="Arial Narrow" w:hAnsi="Arial Narrow"/>
          <w:sz w:val="24"/>
        </w:rPr>
        <w:t xml:space="preserve">Obzirom da je riječ o izgradnji u gradskom području, na više lokacija dolazi do križanja kanalizacijskog sustava s postojećom instalacijama. Na predmetnim lokacijama postoje </w:t>
      </w:r>
      <w:r w:rsidR="00EB0524">
        <w:rPr>
          <w:rFonts w:ascii="Arial Narrow" w:hAnsi="Arial Narrow"/>
          <w:sz w:val="24"/>
        </w:rPr>
        <w:t xml:space="preserve">kanalizacijske, </w:t>
      </w:r>
      <w:r>
        <w:rPr>
          <w:rFonts w:ascii="Arial Narrow" w:hAnsi="Arial Narrow"/>
          <w:sz w:val="24"/>
        </w:rPr>
        <w:t>plinske, vodovodne, električne i instalacije telekomunikacija (</w:t>
      </w:r>
      <w:r w:rsidR="00EB0524">
        <w:rPr>
          <w:rFonts w:ascii="Arial Narrow" w:hAnsi="Arial Narrow"/>
          <w:sz w:val="24"/>
        </w:rPr>
        <w:t xml:space="preserve">pribavljene </w:t>
      </w:r>
      <w:r w:rsidR="00B07A0D">
        <w:rPr>
          <w:rFonts w:ascii="Arial Narrow" w:hAnsi="Arial Narrow"/>
          <w:sz w:val="24"/>
        </w:rPr>
        <w:t xml:space="preserve">dostupne </w:t>
      </w:r>
      <w:r w:rsidR="00EB0524">
        <w:rPr>
          <w:rFonts w:ascii="Arial Narrow" w:hAnsi="Arial Narrow"/>
          <w:sz w:val="24"/>
        </w:rPr>
        <w:t>podloge postojećih instalacija su prikazane u situaciji</w:t>
      </w:r>
      <w:r w:rsidR="002962F4">
        <w:rPr>
          <w:rFonts w:ascii="Arial Narrow" w:hAnsi="Arial Narrow"/>
          <w:sz w:val="24"/>
        </w:rPr>
        <w:t xml:space="preserve"> orijentacijski</w:t>
      </w:r>
      <w:r w:rsidR="00EB0524">
        <w:rPr>
          <w:rFonts w:ascii="Arial Narrow" w:hAnsi="Arial Narrow"/>
          <w:sz w:val="24"/>
        </w:rPr>
        <w:t xml:space="preserve"> – graf. prilog br. 2)</w:t>
      </w:r>
      <w:r>
        <w:rPr>
          <w:rFonts w:ascii="Arial Narrow" w:hAnsi="Arial Narrow"/>
          <w:sz w:val="24"/>
        </w:rPr>
        <w:t xml:space="preserve">. Također dolazi i do križanja </w:t>
      </w:r>
      <w:r w:rsidR="00EB0524">
        <w:rPr>
          <w:rFonts w:ascii="Arial Narrow" w:hAnsi="Arial Narrow"/>
          <w:sz w:val="24"/>
        </w:rPr>
        <w:t xml:space="preserve">s postojećom oborinskom kanalizacijom novoizgrađene sjeverne obilaznice grada Slatine. </w:t>
      </w:r>
    </w:p>
    <w:p w:rsidR="002962F4" w:rsidRDefault="002962F4" w:rsidP="003C04A0">
      <w:pPr>
        <w:pStyle w:val="Blokteksta"/>
        <w:ind w:left="0" w:firstLine="720"/>
        <w:rPr>
          <w:rFonts w:ascii="Arial Narrow" w:hAnsi="Arial Narrow"/>
        </w:rPr>
      </w:pPr>
      <w:r>
        <w:rPr>
          <w:rFonts w:ascii="Arial Narrow" w:hAnsi="Arial Narrow"/>
        </w:rPr>
        <w:t xml:space="preserve">Nakon iskolčenja trase cjevovoda </w:t>
      </w:r>
      <w:r w:rsidR="003C04A0">
        <w:rPr>
          <w:rFonts w:ascii="Arial Narrow" w:hAnsi="Arial Narrow"/>
        </w:rPr>
        <w:t xml:space="preserve"> i građevina </w:t>
      </w:r>
      <w:r>
        <w:rPr>
          <w:rFonts w:ascii="Arial Narrow" w:hAnsi="Arial Narrow"/>
        </w:rPr>
        <w:t>potrebno je ustvrditi stvarna sjecišta cjevovoda sa svim instalacijama, odnosno prometnicama u suradnji s predstavnicima nadležnog distributera.</w:t>
      </w:r>
    </w:p>
    <w:p w:rsidR="002962F4" w:rsidRDefault="002962F4" w:rsidP="003C04A0">
      <w:pPr>
        <w:pStyle w:val="Blokteksta"/>
        <w:ind w:left="0" w:firstLine="720"/>
        <w:rPr>
          <w:rFonts w:ascii="Arial Narrow" w:hAnsi="Arial Narrow"/>
          <w:lang w:val="hr-HR"/>
        </w:rPr>
      </w:pPr>
      <w:r>
        <w:rPr>
          <w:rFonts w:ascii="Arial Narrow" w:hAnsi="Arial Narrow"/>
        </w:rPr>
        <w:t>Ovisno</w:t>
      </w:r>
      <w:r>
        <w:rPr>
          <w:rFonts w:ascii="Arial Narrow" w:hAnsi="Arial Narrow"/>
          <w:lang w:val="hr-HR"/>
        </w:rPr>
        <w:t xml:space="preserve"> </w:t>
      </w:r>
      <w:r>
        <w:rPr>
          <w:rFonts w:ascii="Arial Narrow" w:hAnsi="Arial Narrow"/>
        </w:rPr>
        <w:t>o</w:t>
      </w:r>
      <w:r>
        <w:rPr>
          <w:rFonts w:ascii="Arial Narrow" w:hAnsi="Arial Narrow"/>
          <w:lang w:val="hr-HR"/>
        </w:rPr>
        <w:t xml:space="preserve"> </w:t>
      </w:r>
      <w:r>
        <w:rPr>
          <w:rFonts w:ascii="Arial Narrow" w:hAnsi="Arial Narrow"/>
        </w:rPr>
        <w:t>ostalim</w:t>
      </w:r>
      <w:r>
        <w:rPr>
          <w:rFonts w:ascii="Arial Narrow" w:hAnsi="Arial Narrow"/>
          <w:lang w:val="hr-HR"/>
        </w:rPr>
        <w:t xml:space="preserve"> </w:t>
      </w:r>
      <w:r>
        <w:rPr>
          <w:rFonts w:ascii="Arial Narrow" w:hAnsi="Arial Narrow"/>
        </w:rPr>
        <w:t>podzemno</w:t>
      </w:r>
      <w:r>
        <w:rPr>
          <w:rFonts w:ascii="Arial Narrow" w:hAnsi="Arial Narrow"/>
          <w:lang w:val="hr-HR"/>
        </w:rPr>
        <w:t xml:space="preserve"> </w:t>
      </w:r>
      <w:r>
        <w:rPr>
          <w:rFonts w:ascii="Arial Narrow" w:hAnsi="Arial Narrow"/>
        </w:rPr>
        <w:t>polo</w:t>
      </w:r>
      <w:r>
        <w:rPr>
          <w:rFonts w:ascii="Arial Narrow" w:hAnsi="Arial Narrow"/>
          <w:lang w:val="hr-HR"/>
        </w:rPr>
        <w:t>ž</w:t>
      </w:r>
      <w:r>
        <w:rPr>
          <w:rFonts w:ascii="Arial Narrow" w:hAnsi="Arial Narrow"/>
        </w:rPr>
        <w:t>enim</w:t>
      </w:r>
      <w:r>
        <w:rPr>
          <w:rFonts w:ascii="Arial Narrow" w:hAnsi="Arial Narrow"/>
          <w:lang w:val="hr-HR"/>
        </w:rPr>
        <w:t xml:space="preserve"> </w:t>
      </w:r>
      <w:r>
        <w:rPr>
          <w:rFonts w:ascii="Arial Narrow" w:hAnsi="Arial Narrow"/>
        </w:rPr>
        <w:t>instalacijama</w:t>
      </w:r>
      <w:r>
        <w:rPr>
          <w:rFonts w:ascii="Arial Narrow" w:hAnsi="Arial Narrow"/>
          <w:lang w:val="hr-HR"/>
        </w:rPr>
        <w:t xml:space="preserve">, </w:t>
      </w:r>
      <w:r>
        <w:rPr>
          <w:rFonts w:ascii="Arial Narrow" w:hAnsi="Arial Narrow"/>
        </w:rPr>
        <w:t>kanalizacija</w:t>
      </w:r>
      <w:r>
        <w:rPr>
          <w:rFonts w:ascii="Arial Narrow" w:hAnsi="Arial Narrow"/>
          <w:lang w:val="hr-HR"/>
        </w:rPr>
        <w:t xml:space="preserve"> </w:t>
      </w:r>
      <w:r>
        <w:rPr>
          <w:rFonts w:ascii="Arial Narrow" w:hAnsi="Arial Narrow"/>
        </w:rPr>
        <w:t>se</w:t>
      </w:r>
      <w:r>
        <w:rPr>
          <w:rFonts w:ascii="Arial Narrow" w:hAnsi="Arial Narrow"/>
          <w:lang w:val="hr-HR"/>
        </w:rPr>
        <w:t xml:space="preserve"> </w:t>
      </w:r>
      <w:r>
        <w:rPr>
          <w:rFonts w:ascii="Arial Narrow" w:hAnsi="Arial Narrow"/>
        </w:rPr>
        <w:t>pola</w:t>
      </w:r>
      <w:r>
        <w:rPr>
          <w:rFonts w:ascii="Arial Narrow" w:hAnsi="Arial Narrow"/>
          <w:lang w:val="hr-HR"/>
        </w:rPr>
        <w:t>ž</w:t>
      </w:r>
      <w:r>
        <w:rPr>
          <w:rFonts w:ascii="Arial Narrow" w:hAnsi="Arial Narrow"/>
        </w:rPr>
        <w:t>e</w:t>
      </w:r>
      <w:r>
        <w:rPr>
          <w:rFonts w:ascii="Arial Narrow" w:hAnsi="Arial Narrow"/>
          <w:lang w:val="hr-HR"/>
        </w:rPr>
        <w:t xml:space="preserve"> </w:t>
      </w:r>
      <w:r>
        <w:rPr>
          <w:rFonts w:ascii="Arial Narrow" w:hAnsi="Arial Narrow"/>
        </w:rPr>
        <w:t>na</w:t>
      </w:r>
      <w:r>
        <w:rPr>
          <w:rFonts w:ascii="Arial Narrow" w:hAnsi="Arial Narrow"/>
          <w:lang w:val="hr-HR"/>
        </w:rPr>
        <w:t xml:space="preserve"> </w:t>
      </w:r>
      <w:r>
        <w:rPr>
          <w:rFonts w:ascii="Arial Narrow" w:hAnsi="Arial Narrow"/>
        </w:rPr>
        <w:t>odre</w:t>
      </w:r>
      <w:r>
        <w:rPr>
          <w:rFonts w:ascii="Arial Narrow" w:hAnsi="Arial Narrow"/>
          <w:lang w:val="hr-HR"/>
        </w:rPr>
        <w:t>đ</w:t>
      </w:r>
      <w:r>
        <w:rPr>
          <w:rFonts w:ascii="Arial Narrow" w:hAnsi="Arial Narrow"/>
        </w:rPr>
        <w:t>enu</w:t>
      </w:r>
      <w:r>
        <w:rPr>
          <w:rFonts w:ascii="Arial Narrow" w:hAnsi="Arial Narrow"/>
          <w:lang w:val="hr-HR"/>
        </w:rPr>
        <w:t xml:space="preserve"> </w:t>
      </w:r>
      <w:r>
        <w:rPr>
          <w:rFonts w:ascii="Arial Narrow" w:hAnsi="Arial Narrow"/>
        </w:rPr>
        <w:t>udaljenost</w:t>
      </w:r>
      <w:r>
        <w:rPr>
          <w:rFonts w:ascii="Arial Narrow" w:hAnsi="Arial Narrow"/>
          <w:lang w:val="hr-HR"/>
        </w:rPr>
        <w:t xml:space="preserve"> </w:t>
      </w:r>
      <w:r>
        <w:rPr>
          <w:rFonts w:ascii="Arial Narrow" w:hAnsi="Arial Narrow"/>
        </w:rPr>
        <w:t>koja</w:t>
      </w:r>
      <w:r>
        <w:rPr>
          <w:rFonts w:ascii="Arial Narrow" w:hAnsi="Arial Narrow"/>
          <w:lang w:val="hr-HR"/>
        </w:rPr>
        <w:t xml:space="preserve"> </w:t>
      </w:r>
      <w:r>
        <w:rPr>
          <w:rFonts w:ascii="Arial Narrow" w:hAnsi="Arial Narrow"/>
        </w:rPr>
        <w:t>ovisi</w:t>
      </w:r>
      <w:r>
        <w:rPr>
          <w:rFonts w:ascii="Arial Narrow" w:hAnsi="Arial Narrow"/>
          <w:lang w:val="hr-HR"/>
        </w:rPr>
        <w:t xml:space="preserve"> </w:t>
      </w:r>
      <w:r>
        <w:rPr>
          <w:rFonts w:ascii="Arial Narrow" w:hAnsi="Arial Narrow"/>
        </w:rPr>
        <w:t>o</w:t>
      </w:r>
      <w:r>
        <w:rPr>
          <w:rFonts w:ascii="Arial Narrow" w:hAnsi="Arial Narrow"/>
          <w:lang w:val="hr-HR"/>
        </w:rPr>
        <w:t xml:space="preserve"> </w:t>
      </w:r>
      <w:r>
        <w:rPr>
          <w:rFonts w:ascii="Arial Narrow" w:hAnsi="Arial Narrow"/>
        </w:rPr>
        <w:t>tome</w:t>
      </w:r>
      <w:r>
        <w:rPr>
          <w:rFonts w:ascii="Arial Narrow" w:hAnsi="Arial Narrow"/>
          <w:lang w:val="hr-HR"/>
        </w:rPr>
        <w:t xml:space="preserve"> </w:t>
      </w:r>
      <w:r>
        <w:rPr>
          <w:rFonts w:ascii="Arial Narrow" w:hAnsi="Arial Narrow"/>
        </w:rPr>
        <w:t>da</w:t>
      </w:r>
      <w:r>
        <w:rPr>
          <w:rFonts w:ascii="Arial Narrow" w:hAnsi="Arial Narrow"/>
          <w:lang w:val="hr-HR"/>
        </w:rPr>
        <w:t xml:space="preserve"> </w:t>
      </w:r>
      <w:r>
        <w:rPr>
          <w:rFonts w:ascii="Arial Narrow" w:hAnsi="Arial Narrow"/>
        </w:rPr>
        <w:t>li</w:t>
      </w:r>
      <w:r>
        <w:rPr>
          <w:rFonts w:ascii="Arial Narrow" w:hAnsi="Arial Narrow"/>
          <w:lang w:val="hr-HR"/>
        </w:rPr>
        <w:t xml:space="preserve"> </w:t>
      </w:r>
      <w:r>
        <w:rPr>
          <w:rFonts w:ascii="Arial Narrow" w:hAnsi="Arial Narrow"/>
        </w:rPr>
        <w:t>se</w:t>
      </w:r>
      <w:r>
        <w:rPr>
          <w:rFonts w:ascii="Arial Narrow" w:hAnsi="Arial Narrow"/>
          <w:lang w:val="hr-HR"/>
        </w:rPr>
        <w:t xml:space="preserve"> </w:t>
      </w:r>
      <w:r>
        <w:rPr>
          <w:rFonts w:ascii="Arial Narrow" w:hAnsi="Arial Narrow"/>
        </w:rPr>
        <w:t>instalacije</w:t>
      </w:r>
      <w:r>
        <w:rPr>
          <w:rFonts w:ascii="Arial Narrow" w:hAnsi="Arial Narrow"/>
          <w:lang w:val="hr-HR"/>
        </w:rPr>
        <w:t xml:space="preserve"> </w:t>
      </w:r>
      <w:r>
        <w:rPr>
          <w:rFonts w:ascii="Arial Narrow" w:hAnsi="Arial Narrow"/>
        </w:rPr>
        <w:t>kri</w:t>
      </w:r>
      <w:r>
        <w:rPr>
          <w:rFonts w:ascii="Arial Narrow" w:hAnsi="Arial Narrow"/>
          <w:lang w:val="hr-HR"/>
        </w:rPr>
        <w:t>ž</w:t>
      </w:r>
      <w:r>
        <w:rPr>
          <w:rFonts w:ascii="Arial Narrow" w:hAnsi="Arial Narrow"/>
        </w:rPr>
        <w:t>aju</w:t>
      </w:r>
      <w:r>
        <w:rPr>
          <w:rFonts w:ascii="Arial Narrow" w:hAnsi="Arial Narrow"/>
          <w:lang w:val="hr-HR"/>
        </w:rPr>
        <w:t xml:space="preserve"> </w:t>
      </w:r>
      <w:r>
        <w:rPr>
          <w:rFonts w:ascii="Arial Narrow" w:hAnsi="Arial Narrow"/>
        </w:rPr>
        <w:t>ili</w:t>
      </w:r>
      <w:r>
        <w:rPr>
          <w:rFonts w:ascii="Arial Narrow" w:hAnsi="Arial Narrow"/>
          <w:lang w:val="hr-HR"/>
        </w:rPr>
        <w:t xml:space="preserve"> </w:t>
      </w:r>
      <w:r>
        <w:rPr>
          <w:rFonts w:ascii="Arial Narrow" w:hAnsi="Arial Narrow"/>
        </w:rPr>
        <w:t>idu</w:t>
      </w:r>
      <w:r>
        <w:rPr>
          <w:rFonts w:ascii="Arial Narrow" w:hAnsi="Arial Narrow"/>
          <w:lang w:val="hr-HR"/>
        </w:rPr>
        <w:t xml:space="preserve"> </w:t>
      </w:r>
      <w:r>
        <w:rPr>
          <w:rFonts w:ascii="Arial Narrow" w:hAnsi="Arial Narrow"/>
        </w:rPr>
        <w:t>paralelno</w:t>
      </w:r>
      <w:r>
        <w:rPr>
          <w:rFonts w:ascii="Arial Narrow" w:hAnsi="Arial Narrow"/>
          <w:lang w:val="hr-HR"/>
        </w:rPr>
        <w:t>.</w:t>
      </w:r>
    </w:p>
    <w:p w:rsidR="002962F4" w:rsidRDefault="002962F4" w:rsidP="003C04A0">
      <w:pPr>
        <w:pStyle w:val="Blokteksta"/>
        <w:ind w:left="0" w:firstLine="720"/>
        <w:rPr>
          <w:rFonts w:ascii="Arial Narrow" w:hAnsi="Arial Narrow"/>
          <w:lang w:val="hr-HR"/>
        </w:rPr>
      </w:pPr>
      <w:r>
        <w:rPr>
          <w:rFonts w:ascii="Arial Narrow" w:hAnsi="Arial Narrow"/>
        </w:rPr>
        <w:t>Sva</w:t>
      </w:r>
      <w:r>
        <w:rPr>
          <w:rFonts w:ascii="Arial Narrow" w:hAnsi="Arial Narrow"/>
          <w:lang w:val="hr-HR"/>
        </w:rPr>
        <w:t xml:space="preserve"> </w:t>
      </w:r>
      <w:r>
        <w:rPr>
          <w:rFonts w:ascii="Arial Narrow" w:hAnsi="Arial Narrow"/>
        </w:rPr>
        <w:t>kri</w:t>
      </w:r>
      <w:r>
        <w:rPr>
          <w:rFonts w:ascii="Arial Narrow" w:hAnsi="Arial Narrow"/>
          <w:lang w:val="hr-HR"/>
        </w:rPr>
        <w:t>ž</w:t>
      </w:r>
      <w:r>
        <w:rPr>
          <w:rFonts w:ascii="Arial Narrow" w:hAnsi="Arial Narrow"/>
        </w:rPr>
        <w:t>anja</w:t>
      </w:r>
      <w:r>
        <w:rPr>
          <w:rFonts w:ascii="Arial Narrow" w:hAnsi="Arial Narrow"/>
          <w:lang w:val="hr-HR"/>
        </w:rPr>
        <w:t xml:space="preserve"> </w:t>
      </w:r>
      <w:r>
        <w:rPr>
          <w:rFonts w:ascii="Arial Narrow" w:hAnsi="Arial Narrow"/>
        </w:rPr>
        <w:t>i</w:t>
      </w:r>
      <w:r>
        <w:rPr>
          <w:rFonts w:ascii="Arial Narrow" w:hAnsi="Arial Narrow"/>
          <w:lang w:val="hr-HR"/>
        </w:rPr>
        <w:t xml:space="preserve"> </w:t>
      </w:r>
      <w:r>
        <w:rPr>
          <w:rFonts w:ascii="Arial Narrow" w:hAnsi="Arial Narrow"/>
        </w:rPr>
        <w:t>paralelna</w:t>
      </w:r>
      <w:r>
        <w:rPr>
          <w:rFonts w:ascii="Arial Narrow" w:hAnsi="Arial Narrow"/>
          <w:lang w:val="hr-HR"/>
        </w:rPr>
        <w:t xml:space="preserve"> </w:t>
      </w:r>
      <w:r>
        <w:rPr>
          <w:rFonts w:ascii="Arial Narrow" w:hAnsi="Arial Narrow"/>
        </w:rPr>
        <w:t>vo</w:t>
      </w:r>
      <w:r>
        <w:rPr>
          <w:rFonts w:ascii="Arial Narrow" w:hAnsi="Arial Narrow"/>
          <w:lang w:val="hr-HR"/>
        </w:rPr>
        <w:t>đ</w:t>
      </w:r>
      <w:r>
        <w:rPr>
          <w:rFonts w:ascii="Arial Narrow" w:hAnsi="Arial Narrow"/>
        </w:rPr>
        <w:t>enja</w:t>
      </w:r>
      <w:r>
        <w:rPr>
          <w:rFonts w:ascii="Arial Narrow" w:hAnsi="Arial Narrow"/>
          <w:lang w:val="hr-HR"/>
        </w:rPr>
        <w:t xml:space="preserve"> </w:t>
      </w:r>
      <w:r>
        <w:rPr>
          <w:rFonts w:ascii="Arial Narrow" w:hAnsi="Arial Narrow"/>
        </w:rPr>
        <w:t>s</w:t>
      </w:r>
      <w:r>
        <w:rPr>
          <w:rFonts w:ascii="Arial Narrow" w:hAnsi="Arial Narrow"/>
          <w:lang w:val="hr-HR"/>
        </w:rPr>
        <w:t xml:space="preserve"> </w:t>
      </w:r>
      <w:r>
        <w:rPr>
          <w:rFonts w:ascii="Arial Narrow" w:hAnsi="Arial Narrow"/>
        </w:rPr>
        <w:t>drugim</w:t>
      </w:r>
      <w:r>
        <w:rPr>
          <w:rFonts w:ascii="Arial Narrow" w:hAnsi="Arial Narrow"/>
          <w:lang w:val="hr-HR"/>
        </w:rPr>
        <w:t xml:space="preserve"> </w:t>
      </w:r>
      <w:r>
        <w:rPr>
          <w:rFonts w:ascii="Arial Narrow" w:hAnsi="Arial Narrow"/>
        </w:rPr>
        <w:t>instalacijama</w:t>
      </w:r>
      <w:r>
        <w:rPr>
          <w:rFonts w:ascii="Arial Narrow" w:hAnsi="Arial Narrow"/>
          <w:lang w:val="hr-HR"/>
        </w:rPr>
        <w:t xml:space="preserve"> </w:t>
      </w:r>
      <w:r>
        <w:rPr>
          <w:rFonts w:ascii="Arial Narrow" w:hAnsi="Arial Narrow"/>
        </w:rPr>
        <w:t>rje</w:t>
      </w:r>
      <w:r>
        <w:rPr>
          <w:rFonts w:ascii="Arial Narrow" w:hAnsi="Arial Narrow"/>
          <w:lang w:val="hr-HR"/>
        </w:rPr>
        <w:t>š</w:t>
      </w:r>
      <w:r>
        <w:rPr>
          <w:rFonts w:ascii="Arial Narrow" w:hAnsi="Arial Narrow"/>
        </w:rPr>
        <w:t>iti</w:t>
      </w:r>
      <w:r>
        <w:rPr>
          <w:rFonts w:ascii="Arial Narrow" w:hAnsi="Arial Narrow"/>
          <w:lang w:val="hr-HR"/>
        </w:rPr>
        <w:t xml:space="preserve"> </w:t>
      </w:r>
      <w:r>
        <w:rPr>
          <w:rFonts w:ascii="Arial Narrow" w:hAnsi="Arial Narrow"/>
        </w:rPr>
        <w:t>prema</w:t>
      </w:r>
      <w:r>
        <w:rPr>
          <w:rFonts w:ascii="Arial Narrow" w:hAnsi="Arial Narrow"/>
          <w:lang w:val="hr-HR"/>
        </w:rPr>
        <w:t xml:space="preserve"> </w:t>
      </w:r>
      <w:r>
        <w:rPr>
          <w:rFonts w:ascii="Arial Narrow" w:hAnsi="Arial Narrow"/>
        </w:rPr>
        <w:t>zahtjevima</w:t>
      </w:r>
      <w:r>
        <w:rPr>
          <w:rFonts w:ascii="Arial Narrow" w:hAnsi="Arial Narrow"/>
          <w:lang w:val="hr-HR"/>
        </w:rPr>
        <w:t xml:space="preserve"> </w:t>
      </w:r>
      <w:r>
        <w:rPr>
          <w:rFonts w:ascii="Arial Narrow" w:hAnsi="Arial Narrow"/>
        </w:rPr>
        <w:t>vlasnika</w:t>
      </w:r>
      <w:r>
        <w:rPr>
          <w:rFonts w:ascii="Arial Narrow" w:hAnsi="Arial Narrow"/>
          <w:lang w:val="hr-HR"/>
        </w:rPr>
        <w:t xml:space="preserve"> </w:t>
      </w:r>
      <w:r>
        <w:rPr>
          <w:rFonts w:ascii="Arial Narrow" w:hAnsi="Arial Narrow"/>
        </w:rPr>
        <w:t>ostalih</w:t>
      </w:r>
      <w:r>
        <w:rPr>
          <w:rFonts w:ascii="Arial Narrow" w:hAnsi="Arial Narrow"/>
          <w:lang w:val="hr-HR"/>
        </w:rPr>
        <w:t xml:space="preserve"> </w:t>
      </w:r>
      <w:r>
        <w:rPr>
          <w:rFonts w:ascii="Arial Narrow" w:hAnsi="Arial Narrow"/>
        </w:rPr>
        <w:t>instalacija</w:t>
      </w:r>
      <w:r>
        <w:rPr>
          <w:rFonts w:ascii="Arial Narrow" w:hAnsi="Arial Narrow"/>
          <w:lang w:val="hr-HR"/>
        </w:rPr>
        <w:t xml:space="preserve">, </w:t>
      </w:r>
      <w:r>
        <w:rPr>
          <w:rFonts w:ascii="Arial Narrow" w:hAnsi="Arial Narrow"/>
        </w:rPr>
        <w:t>odnosno</w:t>
      </w:r>
      <w:r>
        <w:rPr>
          <w:rFonts w:ascii="Arial Narrow" w:hAnsi="Arial Narrow"/>
          <w:lang w:val="hr-HR"/>
        </w:rPr>
        <w:t xml:space="preserve"> </w:t>
      </w:r>
      <w:r>
        <w:rPr>
          <w:rFonts w:ascii="Arial Narrow" w:hAnsi="Arial Narrow"/>
        </w:rPr>
        <w:t>prema</w:t>
      </w:r>
      <w:r>
        <w:rPr>
          <w:rFonts w:ascii="Arial Narrow" w:hAnsi="Arial Narrow"/>
          <w:lang w:val="hr-HR"/>
        </w:rPr>
        <w:t xml:space="preserve"> </w:t>
      </w:r>
      <w:r>
        <w:rPr>
          <w:rFonts w:ascii="Arial Narrow" w:hAnsi="Arial Narrow"/>
        </w:rPr>
        <w:t>va</w:t>
      </w:r>
      <w:r>
        <w:rPr>
          <w:rFonts w:ascii="Arial Narrow" w:hAnsi="Arial Narrow"/>
          <w:lang w:val="hr-HR"/>
        </w:rPr>
        <w:t>ž</w:t>
      </w:r>
      <w:r>
        <w:rPr>
          <w:rFonts w:ascii="Arial Narrow" w:hAnsi="Arial Narrow"/>
        </w:rPr>
        <w:t>e</w:t>
      </w:r>
      <w:r>
        <w:rPr>
          <w:rFonts w:ascii="Arial Narrow" w:hAnsi="Arial Narrow"/>
          <w:lang w:val="hr-HR"/>
        </w:rPr>
        <w:t>ć</w:t>
      </w:r>
      <w:r>
        <w:rPr>
          <w:rFonts w:ascii="Arial Narrow" w:hAnsi="Arial Narrow"/>
        </w:rPr>
        <w:t>im</w:t>
      </w:r>
      <w:r>
        <w:rPr>
          <w:rFonts w:ascii="Arial Narrow" w:hAnsi="Arial Narrow"/>
          <w:lang w:val="hr-HR"/>
        </w:rPr>
        <w:t xml:space="preserve"> </w:t>
      </w:r>
      <w:r>
        <w:rPr>
          <w:rFonts w:ascii="Arial Narrow" w:hAnsi="Arial Narrow"/>
        </w:rPr>
        <w:t>propisima</w:t>
      </w:r>
      <w:r>
        <w:rPr>
          <w:rFonts w:ascii="Arial Narrow" w:hAnsi="Arial Narrow"/>
          <w:lang w:val="hr-HR"/>
        </w:rPr>
        <w:t xml:space="preserve"> </w:t>
      </w:r>
      <w:r>
        <w:rPr>
          <w:rFonts w:ascii="Arial Narrow" w:hAnsi="Arial Narrow"/>
        </w:rPr>
        <w:t>i</w:t>
      </w:r>
      <w:r>
        <w:rPr>
          <w:rFonts w:ascii="Arial Narrow" w:hAnsi="Arial Narrow"/>
          <w:lang w:val="hr-HR"/>
        </w:rPr>
        <w:t xml:space="preserve"> </w:t>
      </w:r>
      <w:r>
        <w:rPr>
          <w:rFonts w:ascii="Arial Narrow" w:hAnsi="Arial Narrow"/>
        </w:rPr>
        <w:t>prihva</w:t>
      </w:r>
      <w:r>
        <w:rPr>
          <w:rFonts w:ascii="Arial Narrow" w:hAnsi="Arial Narrow"/>
          <w:lang w:val="hr-HR"/>
        </w:rPr>
        <w:t>ć</w:t>
      </w:r>
      <w:r>
        <w:rPr>
          <w:rFonts w:ascii="Arial Narrow" w:hAnsi="Arial Narrow"/>
        </w:rPr>
        <w:t>enim</w:t>
      </w:r>
      <w:r>
        <w:rPr>
          <w:rFonts w:ascii="Arial Narrow" w:hAnsi="Arial Narrow"/>
          <w:lang w:val="hr-HR"/>
        </w:rPr>
        <w:t xml:space="preserve"> </w:t>
      </w:r>
      <w:r>
        <w:rPr>
          <w:rFonts w:ascii="Arial Narrow" w:hAnsi="Arial Narrow"/>
        </w:rPr>
        <w:t>pravilima</w:t>
      </w:r>
      <w:r>
        <w:rPr>
          <w:rFonts w:ascii="Arial Narrow" w:hAnsi="Arial Narrow"/>
          <w:lang w:val="hr-HR"/>
        </w:rPr>
        <w:t xml:space="preserve"> </w:t>
      </w:r>
      <w:r>
        <w:rPr>
          <w:rFonts w:ascii="Arial Narrow" w:hAnsi="Arial Narrow"/>
        </w:rPr>
        <w:t>tehni</w:t>
      </w:r>
      <w:r>
        <w:rPr>
          <w:rFonts w:ascii="Arial Narrow" w:hAnsi="Arial Narrow"/>
          <w:lang w:val="hr-HR"/>
        </w:rPr>
        <w:t>č</w:t>
      </w:r>
      <w:r>
        <w:rPr>
          <w:rFonts w:ascii="Arial Narrow" w:hAnsi="Arial Narrow"/>
        </w:rPr>
        <w:t>ke</w:t>
      </w:r>
      <w:r>
        <w:rPr>
          <w:rFonts w:ascii="Arial Narrow" w:hAnsi="Arial Narrow"/>
          <w:lang w:val="hr-HR"/>
        </w:rPr>
        <w:t xml:space="preserve"> </w:t>
      </w:r>
      <w:r>
        <w:rPr>
          <w:rFonts w:ascii="Arial Narrow" w:hAnsi="Arial Narrow"/>
        </w:rPr>
        <w:t>prakse</w:t>
      </w:r>
      <w:r>
        <w:rPr>
          <w:rFonts w:ascii="Arial Narrow" w:hAnsi="Arial Narrow"/>
          <w:lang w:val="hr-HR"/>
        </w:rPr>
        <w:t>.</w:t>
      </w:r>
    </w:p>
    <w:p w:rsidR="002962F4" w:rsidRPr="00DC2CFA" w:rsidRDefault="002962F4" w:rsidP="003C04A0">
      <w:pPr>
        <w:pStyle w:val="Blokteksta"/>
        <w:ind w:left="0"/>
        <w:rPr>
          <w:rFonts w:ascii="Arial Narrow" w:hAnsi="Arial Narrow"/>
          <w:lang w:val="hr-HR"/>
        </w:rPr>
      </w:pPr>
      <w:r>
        <w:rPr>
          <w:rFonts w:ascii="Arial Narrow" w:hAnsi="Arial Narrow"/>
          <w:lang w:val="hr-HR"/>
        </w:rPr>
        <w:tab/>
      </w:r>
      <w:r>
        <w:rPr>
          <w:rFonts w:ascii="Arial Narrow" w:hAnsi="Arial Narrow"/>
        </w:rPr>
        <w:t>Da</w:t>
      </w:r>
      <w:r>
        <w:rPr>
          <w:rFonts w:ascii="Arial Narrow" w:hAnsi="Arial Narrow"/>
          <w:lang w:val="hr-HR"/>
        </w:rPr>
        <w:t xml:space="preserve"> </w:t>
      </w:r>
      <w:r>
        <w:rPr>
          <w:rFonts w:ascii="Arial Narrow" w:hAnsi="Arial Narrow"/>
        </w:rPr>
        <w:t>bi</w:t>
      </w:r>
      <w:r>
        <w:rPr>
          <w:rFonts w:ascii="Arial Narrow" w:hAnsi="Arial Narrow"/>
          <w:lang w:val="hr-HR"/>
        </w:rPr>
        <w:t xml:space="preserve"> </w:t>
      </w:r>
      <w:r>
        <w:rPr>
          <w:rFonts w:ascii="Arial Narrow" w:hAnsi="Arial Narrow"/>
        </w:rPr>
        <w:t>se</w:t>
      </w:r>
      <w:r>
        <w:rPr>
          <w:rFonts w:ascii="Arial Narrow" w:hAnsi="Arial Narrow"/>
          <w:lang w:val="hr-HR"/>
        </w:rPr>
        <w:t xml:space="preserve"> </w:t>
      </w:r>
      <w:r>
        <w:rPr>
          <w:rFonts w:ascii="Arial Narrow" w:hAnsi="Arial Narrow"/>
        </w:rPr>
        <w:t>sa</w:t>
      </w:r>
      <w:r>
        <w:rPr>
          <w:rFonts w:ascii="Arial Narrow" w:hAnsi="Arial Narrow"/>
          <w:lang w:val="hr-HR"/>
        </w:rPr>
        <w:t xml:space="preserve"> </w:t>
      </w:r>
      <w:r>
        <w:rPr>
          <w:rFonts w:ascii="Arial Narrow" w:hAnsi="Arial Narrow"/>
        </w:rPr>
        <w:t>sigurno</w:t>
      </w:r>
      <w:r>
        <w:rPr>
          <w:rFonts w:ascii="Arial Narrow" w:hAnsi="Arial Narrow"/>
          <w:lang w:val="hr-HR"/>
        </w:rPr>
        <w:t>šć</w:t>
      </w:r>
      <w:r>
        <w:rPr>
          <w:rFonts w:ascii="Arial Narrow" w:hAnsi="Arial Narrow"/>
        </w:rPr>
        <w:t>u</w:t>
      </w:r>
      <w:r>
        <w:rPr>
          <w:rFonts w:ascii="Arial Narrow" w:hAnsi="Arial Narrow"/>
          <w:lang w:val="hr-HR"/>
        </w:rPr>
        <w:t xml:space="preserve"> </w:t>
      </w:r>
      <w:r>
        <w:rPr>
          <w:rFonts w:ascii="Arial Narrow" w:hAnsi="Arial Narrow"/>
        </w:rPr>
        <w:t>odredio</w:t>
      </w:r>
      <w:r>
        <w:rPr>
          <w:rFonts w:ascii="Arial Narrow" w:hAnsi="Arial Narrow"/>
          <w:lang w:val="hr-HR"/>
        </w:rPr>
        <w:t xml:space="preserve"> </w:t>
      </w:r>
      <w:r>
        <w:rPr>
          <w:rFonts w:ascii="Arial Narrow" w:hAnsi="Arial Narrow"/>
        </w:rPr>
        <w:t>to</w:t>
      </w:r>
      <w:r>
        <w:rPr>
          <w:rFonts w:ascii="Arial Narrow" w:hAnsi="Arial Narrow"/>
          <w:lang w:val="hr-HR"/>
        </w:rPr>
        <w:t>č</w:t>
      </w:r>
      <w:r>
        <w:rPr>
          <w:rFonts w:ascii="Arial Narrow" w:hAnsi="Arial Narrow"/>
        </w:rPr>
        <w:t>an</w:t>
      </w:r>
      <w:r>
        <w:rPr>
          <w:rFonts w:ascii="Arial Narrow" w:hAnsi="Arial Narrow"/>
          <w:lang w:val="hr-HR"/>
        </w:rPr>
        <w:t xml:space="preserve"> </w:t>
      </w:r>
      <w:r>
        <w:rPr>
          <w:rFonts w:ascii="Arial Narrow" w:hAnsi="Arial Narrow"/>
        </w:rPr>
        <w:t>polo</w:t>
      </w:r>
      <w:r>
        <w:rPr>
          <w:rFonts w:ascii="Arial Narrow" w:hAnsi="Arial Narrow"/>
          <w:lang w:val="hr-HR"/>
        </w:rPr>
        <w:t>ž</w:t>
      </w:r>
      <w:r>
        <w:rPr>
          <w:rFonts w:ascii="Arial Narrow" w:hAnsi="Arial Narrow"/>
        </w:rPr>
        <w:t>aj</w:t>
      </w:r>
      <w:r>
        <w:rPr>
          <w:rFonts w:ascii="Arial Narrow" w:hAnsi="Arial Narrow"/>
          <w:lang w:val="hr-HR"/>
        </w:rPr>
        <w:t xml:space="preserve"> </w:t>
      </w:r>
      <w:r>
        <w:rPr>
          <w:rFonts w:ascii="Arial Narrow" w:hAnsi="Arial Narrow"/>
        </w:rPr>
        <w:t>postoje</w:t>
      </w:r>
      <w:r>
        <w:rPr>
          <w:rFonts w:ascii="Arial Narrow" w:hAnsi="Arial Narrow"/>
          <w:lang w:val="hr-HR"/>
        </w:rPr>
        <w:t>ć</w:t>
      </w:r>
      <w:r>
        <w:rPr>
          <w:rFonts w:ascii="Arial Narrow" w:hAnsi="Arial Narrow"/>
        </w:rPr>
        <w:t>ih</w:t>
      </w:r>
      <w:r>
        <w:rPr>
          <w:rFonts w:ascii="Arial Narrow" w:hAnsi="Arial Narrow"/>
          <w:lang w:val="hr-HR"/>
        </w:rPr>
        <w:t xml:space="preserve"> </w:t>
      </w:r>
      <w:r>
        <w:rPr>
          <w:rFonts w:ascii="Arial Narrow" w:hAnsi="Arial Narrow"/>
        </w:rPr>
        <w:t>instalacija</w:t>
      </w:r>
      <w:r>
        <w:rPr>
          <w:rFonts w:ascii="Arial Narrow" w:hAnsi="Arial Narrow"/>
          <w:lang w:val="hr-HR"/>
        </w:rPr>
        <w:t xml:space="preserve"> </w:t>
      </w:r>
      <w:r>
        <w:rPr>
          <w:rFonts w:ascii="Arial Narrow" w:hAnsi="Arial Narrow"/>
        </w:rPr>
        <w:t>potrebno</w:t>
      </w:r>
      <w:r>
        <w:rPr>
          <w:rFonts w:ascii="Arial Narrow" w:hAnsi="Arial Narrow"/>
          <w:lang w:val="hr-HR"/>
        </w:rPr>
        <w:t xml:space="preserve"> </w:t>
      </w:r>
      <w:r>
        <w:rPr>
          <w:rFonts w:ascii="Arial Narrow" w:hAnsi="Arial Narrow"/>
        </w:rPr>
        <w:t>je</w:t>
      </w:r>
      <w:r>
        <w:rPr>
          <w:rFonts w:ascii="Arial Narrow" w:hAnsi="Arial Narrow"/>
          <w:lang w:val="hr-HR"/>
        </w:rPr>
        <w:t xml:space="preserve"> </w:t>
      </w:r>
      <w:r>
        <w:rPr>
          <w:rFonts w:ascii="Arial Narrow" w:hAnsi="Arial Narrow"/>
        </w:rPr>
        <w:t>izvr</w:t>
      </w:r>
      <w:r>
        <w:rPr>
          <w:rFonts w:ascii="Arial Narrow" w:hAnsi="Arial Narrow"/>
          <w:lang w:val="hr-HR"/>
        </w:rPr>
        <w:t>š</w:t>
      </w:r>
      <w:r>
        <w:rPr>
          <w:rFonts w:ascii="Arial Narrow" w:hAnsi="Arial Narrow"/>
        </w:rPr>
        <w:t>iti</w:t>
      </w:r>
      <w:r>
        <w:rPr>
          <w:rFonts w:ascii="Arial Narrow" w:hAnsi="Arial Narrow"/>
          <w:lang w:val="hr-HR"/>
        </w:rPr>
        <w:t xml:space="preserve"> </w:t>
      </w:r>
      <w:r>
        <w:rPr>
          <w:rFonts w:ascii="Arial Narrow" w:hAnsi="Arial Narrow"/>
        </w:rPr>
        <w:t>ru</w:t>
      </w:r>
      <w:r>
        <w:rPr>
          <w:rFonts w:ascii="Arial Narrow" w:hAnsi="Arial Narrow"/>
          <w:lang w:val="hr-HR"/>
        </w:rPr>
        <w:t>č</w:t>
      </w:r>
      <w:r>
        <w:rPr>
          <w:rFonts w:ascii="Arial Narrow" w:hAnsi="Arial Narrow"/>
        </w:rPr>
        <w:t>no</w:t>
      </w:r>
      <w:r>
        <w:rPr>
          <w:rFonts w:ascii="Arial Narrow" w:hAnsi="Arial Narrow"/>
          <w:lang w:val="hr-HR"/>
        </w:rPr>
        <w:t xml:space="preserve"> </w:t>
      </w:r>
      <w:r>
        <w:rPr>
          <w:rFonts w:ascii="Arial Narrow" w:hAnsi="Arial Narrow"/>
        </w:rPr>
        <w:t>kopanje</w:t>
      </w:r>
      <w:r>
        <w:rPr>
          <w:rFonts w:ascii="Arial Narrow" w:hAnsi="Arial Narrow"/>
          <w:lang w:val="hr-HR"/>
        </w:rPr>
        <w:t xml:space="preserve"> </w:t>
      </w:r>
      <w:r>
        <w:rPr>
          <w:rFonts w:ascii="Arial Narrow" w:hAnsi="Arial Narrow"/>
        </w:rPr>
        <w:t>dovoljno</w:t>
      </w:r>
      <w:r>
        <w:rPr>
          <w:rFonts w:ascii="Arial Narrow" w:hAnsi="Arial Narrow"/>
          <w:lang w:val="hr-HR"/>
        </w:rPr>
        <w:t xml:space="preserve"> </w:t>
      </w:r>
      <w:r>
        <w:rPr>
          <w:rFonts w:ascii="Arial Narrow" w:hAnsi="Arial Narrow"/>
        </w:rPr>
        <w:t>dubokih</w:t>
      </w:r>
      <w:r>
        <w:rPr>
          <w:rFonts w:ascii="Arial Narrow" w:hAnsi="Arial Narrow"/>
          <w:lang w:val="hr-HR"/>
        </w:rPr>
        <w:t xml:space="preserve"> </w:t>
      </w:r>
      <w:r>
        <w:rPr>
          <w:rFonts w:ascii="Arial Narrow" w:hAnsi="Arial Narrow"/>
        </w:rPr>
        <w:t>popre</w:t>
      </w:r>
      <w:r>
        <w:rPr>
          <w:rFonts w:ascii="Arial Narrow" w:hAnsi="Arial Narrow"/>
          <w:lang w:val="hr-HR"/>
        </w:rPr>
        <w:t>č</w:t>
      </w:r>
      <w:r>
        <w:rPr>
          <w:rFonts w:ascii="Arial Narrow" w:hAnsi="Arial Narrow"/>
        </w:rPr>
        <w:t>nih</w:t>
      </w:r>
      <w:r>
        <w:rPr>
          <w:rFonts w:ascii="Arial Narrow" w:hAnsi="Arial Narrow"/>
          <w:lang w:val="hr-HR"/>
        </w:rPr>
        <w:t xml:space="preserve"> “š</w:t>
      </w:r>
      <w:r>
        <w:rPr>
          <w:rFonts w:ascii="Arial Narrow" w:hAnsi="Arial Narrow"/>
        </w:rPr>
        <w:t>liceva</w:t>
      </w:r>
      <w:r>
        <w:rPr>
          <w:rFonts w:ascii="Arial Narrow" w:hAnsi="Arial Narrow"/>
          <w:lang w:val="hr-HR"/>
        </w:rPr>
        <w:t xml:space="preserve">” </w:t>
      </w:r>
      <w:r>
        <w:rPr>
          <w:rFonts w:ascii="Arial Narrow" w:hAnsi="Arial Narrow"/>
        </w:rPr>
        <w:t>svakih</w:t>
      </w:r>
      <w:r>
        <w:rPr>
          <w:rFonts w:ascii="Arial Narrow" w:hAnsi="Arial Narrow"/>
          <w:lang w:val="hr-HR"/>
        </w:rPr>
        <w:t xml:space="preserve"> 50 </w:t>
      </w:r>
      <w:r>
        <w:rPr>
          <w:rFonts w:ascii="Arial Narrow" w:hAnsi="Arial Narrow"/>
        </w:rPr>
        <w:t>m</w:t>
      </w:r>
      <w:r>
        <w:rPr>
          <w:rFonts w:ascii="Arial Narrow" w:hAnsi="Arial Narrow" w:cs="Arial"/>
          <w:bCs/>
          <w:color w:val="000000"/>
          <w:lang w:val="hr-HR"/>
        </w:rPr>
        <w:t xml:space="preserve"> </w:t>
      </w:r>
      <w:r>
        <w:rPr>
          <w:rFonts w:ascii="Arial Narrow" w:hAnsi="Arial Narrow" w:cs="Arial"/>
          <w:bCs/>
          <w:color w:val="000000"/>
        </w:rPr>
        <w:t>u</w:t>
      </w:r>
      <w:r>
        <w:rPr>
          <w:rFonts w:ascii="Arial Narrow" w:hAnsi="Arial Narrow" w:cs="Arial"/>
          <w:bCs/>
          <w:color w:val="000000"/>
          <w:lang w:val="hr-HR"/>
        </w:rPr>
        <w:t xml:space="preserve"> </w:t>
      </w:r>
      <w:r>
        <w:rPr>
          <w:rFonts w:ascii="Arial Narrow" w:hAnsi="Arial Narrow" w:cs="Arial"/>
          <w:bCs/>
          <w:color w:val="000000"/>
        </w:rPr>
        <w:t>prisutnosti</w:t>
      </w:r>
      <w:r>
        <w:rPr>
          <w:rFonts w:ascii="Arial Narrow" w:hAnsi="Arial Narrow" w:cs="Arial"/>
          <w:bCs/>
          <w:color w:val="000000"/>
          <w:lang w:val="hr-HR"/>
        </w:rPr>
        <w:t xml:space="preserve"> </w:t>
      </w:r>
      <w:r>
        <w:rPr>
          <w:rFonts w:ascii="Arial Narrow" w:hAnsi="Arial Narrow" w:cs="Arial"/>
          <w:bCs/>
          <w:color w:val="000000"/>
        </w:rPr>
        <w:t>predstavnika</w:t>
      </w:r>
      <w:r>
        <w:rPr>
          <w:rFonts w:ascii="Arial Narrow" w:hAnsi="Arial Narrow" w:cs="Arial"/>
          <w:bCs/>
          <w:color w:val="000000"/>
          <w:lang w:val="hr-HR"/>
        </w:rPr>
        <w:t xml:space="preserve"> </w:t>
      </w:r>
      <w:r>
        <w:rPr>
          <w:rFonts w:ascii="Arial Narrow" w:hAnsi="Arial Narrow" w:cs="Arial"/>
          <w:bCs/>
          <w:color w:val="000000"/>
        </w:rPr>
        <w:t>nadle</w:t>
      </w:r>
      <w:r>
        <w:rPr>
          <w:rFonts w:ascii="Arial Narrow" w:hAnsi="Arial Narrow" w:cs="Arial"/>
          <w:bCs/>
          <w:color w:val="000000"/>
          <w:lang w:val="hr-HR"/>
        </w:rPr>
        <w:t>ž</w:t>
      </w:r>
      <w:r>
        <w:rPr>
          <w:rFonts w:ascii="Arial Narrow" w:hAnsi="Arial Narrow" w:cs="Arial"/>
          <w:bCs/>
          <w:color w:val="000000"/>
        </w:rPr>
        <w:t>nog</w:t>
      </w:r>
      <w:r>
        <w:rPr>
          <w:rFonts w:ascii="Arial Narrow" w:hAnsi="Arial Narrow" w:cs="Arial"/>
          <w:bCs/>
          <w:color w:val="000000"/>
          <w:lang w:val="hr-HR"/>
        </w:rPr>
        <w:t xml:space="preserve"> </w:t>
      </w:r>
      <w:r>
        <w:rPr>
          <w:rFonts w:ascii="Arial Narrow" w:hAnsi="Arial Narrow" w:cs="Arial"/>
          <w:bCs/>
          <w:color w:val="000000"/>
        </w:rPr>
        <w:t>distributera</w:t>
      </w:r>
      <w:r>
        <w:rPr>
          <w:rFonts w:ascii="Arial Narrow" w:hAnsi="Arial Narrow"/>
          <w:lang w:val="hr-HR"/>
        </w:rPr>
        <w:t xml:space="preserve">. </w:t>
      </w:r>
    </w:p>
    <w:p w:rsidR="00BD3F17" w:rsidRDefault="009B3C65" w:rsidP="000E5724">
      <w:pPr>
        <w:ind w:firstLine="576"/>
        <w:jc w:val="both"/>
        <w:rPr>
          <w:rFonts w:ascii="Arial Narrow" w:hAnsi="Arial Narrow"/>
          <w:sz w:val="24"/>
        </w:rPr>
      </w:pPr>
      <w:r>
        <w:rPr>
          <w:rFonts w:ascii="Arial Narrow" w:hAnsi="Arial Narrow"/>
          <w:sz w:val="24"/>
        </w:rPr>
        <w:tab/>
        <w:t>Osobito treba obratiti pa</w:t>
      </w:r>
      <w:r w:rsidR="000E5724">
        <w:rPr>
          <w:rFonts w:ascii="Arial Narrow" w:hAnsi="Arial Narrow"/>
          <w:sz w:val="24"/>
        </w:rPr>
        <w:t>žnju na položaj postojećih instalacija prilikom bušenja u trupu prometnice.</w:t>
      </w:r>
    </w:p>
    <w:p w:rsidR="00787DB2" w:rsidRDefault="00787DB2" w:rsidP="000E5724">
      <w:pPr>
        <w:ind w:firstLine="576"/>
        <w:jc w:val="both"/>
        <w:rPr>
          <w:rFonts w:ascii="Arial Narrow" w:hAnsi="Arial Narrow"/>
          <w:sz w:val="24"/>
        </w:rPr>
      </w:pPr>
    </w:p>
    <w:p w:rsidR="006F1085" w:rsidRDefault="00BD3F17" w:rsidP="00BD3F17">
      <w:pPr>
        <w:pStyle w:val="Naslov2"/>
      </w:pPr>
      <w:r w:rsidRPr="00353D8B">
        <w:t>UVJETI ZA NESMETANI PRISTUP, KRETANJE, BORAVAK I RAD OSOBA SMANJENE POKRETLJIVOSTI</w:t>
      </w:r>
    </w:p>
    <w:p w:rsidR="005F0799" w:rsidRDefault="005F0799" w:rsidP="005F0799">
      <w:pPr>
        <w:jc w:val="both"/>
        <w:rPr>
          <w:rFonts w:ascii="Arial Narrow" w:eastAsia="Batang" w:hAnsi="Arial Narrow"/>
          <w:b/>
          <w:sz w:val="24"/>
        </w:rPr>
      </w:pPr>
    </w:p>
    <w:p w:rsidR="004F3C8F" w:rsidRPr="004F3C8F" w:rsidRDefault="004F3C8F" w:rsidP="004F3C8F">
      <w:pPr>
        <w:ind w:firstLine="720"/>
        <w:jc w:val="both"/>
        <w:rPr>
          <w:rFonts w:ascii="Arial Narrow" w:hAnsi="Arial Narrow"/>
          <w:sz w:val="24"/>
          <w:szCs w:val="24"/>
        </w:rPr>
      </w:pPr>
      <w:r w:rsidRPr="004F3C8F">
        <w:rPr>
          <w:rFonts w:ascii="Arial Narrow" w:hAnsi="Arial Narrow"/>
          <w:sz w:val="24"/>
          <w:szCs w:val="24"/>
        </w:rPr>
        <w:t>Zbog specifičnosti tehnološkog procesa kojemu je namijenjena građevina (prikupljanje i transport otpadnih voda) te potrebe njezina ukapanja ispod površine terena, osobama smanjene pokretljivosti nije moguće osigurati nesmetani pristup, kretanje i boravak u građevini.</w:t>
      </w:r>
    </w:p>
    <w:p w:rsidR="00BD3F17" w:rsidRDefault="00BD3F17" w:rsidP="005F0799">
      <w:pPr>
        <w:jc w:val="both"/>
        <w:rPr>
          <w:rFonts w:ascii="Arial Narrow" w:eastAsia="Batang" w:hAnsi="Arial Narrow"/>
          <w:b/>
          <w:sz w:val="24"/>
        </w:rPr>
      </w:pPr>
    </w:p>
    <w:p w:rsidR="00BD3F17" w:rsidRDefault="00A32556" w:rsidP="00A32556">
      <w:pPr>
        <w:pStyle w:val="Naslov2"/>
      </w:pPr>
      <w:r w:rsidRPr="00A10EDC">
        <w:t>UVJETI ZA UREĐENJE NA PROSTORU OBUHVATA ZAHVATA U PROSTORU</w:t>
      </w:r>
    </w:p>
    <w:p w:rsidR="00A32556" w:rsidRDefault="00A32556" w:rsidP="00A32556">
      <w:pPr>
        <w:rPr>
          <w:rFonts w:eastAsia="Batang"/>
        </w:rPr>
      </w:pPr>
    </w:p>
    <w:p w:rsidR="00A32556" w:rsidRPr="00A32556" w:rsidRDefault="00A32556" w:rsidP="00B358DF">
      <w:pPr>
        <w:ind w:firstLine="720"/>
        <w:jc w:val="both"/>
        <w:rPr>
          <w:rFonts w:ascii="Arial Narrow" w:hAnsi="Arial Narrow"/>
          <w:sz w:val="24"/>
          <w:szCs w:val="24"/>
        </w:rPr>
      </w:pPr>
      <w:r w:rsidRPr="00A32556">
        <w:rPr>
          <w:rFonts w:ascii="Arial Narrow" w:hAnsi="Arial Narrow"/>
          <w:sz w:val="24"/>
          <w:szCs w:val="24"/>
        </w:rPr>
        <w:t>Gravitacijski kanali će cijelim svojim trasama biti položeni u tlo, ispod površine, tj. zauzeta površina biti će nakon polaganja cjevovoda privedena prvobitnoj namjeni.</w:t>
      </w:r>
    </w:p>
    <w:p w:rsidR="00A32556" w:rsidRPr="00A32556" w:rsidRDefault="00A32556" w:rsidP="00B358DF">
      <w:pPr>
        <w:ind w:firstLine="720"/>
        <w:jc w:val="both"/>
        <w:rPr>
          <w:rFonts w:ascii="Arial Narrow" w:hAnsi="Arial Narrow"/>
          <w:sz w:val="24"/>
          <w:szCs w:val="24"/>
        </w:rPr>
      </w:pPr>
      <w:r w:rsidRPr="00A32556">
        <w:rPr>
          <w:rFonts w:ascii="Arial Narrow" w:hAnsi="Arial Narrow"/>
          <w:sz w:val="24"/>
          <w:szCs w:val="24"/>
        </w:rPr>
        <w:t>Revizijska okna na trasama cjevovoda</w:t>
      </w:r>
      <w:r w:rsidR="00904151">
        <w:rPr>
          <w:rFonts w:ascii="Arial Narrow" w:hAnsi="Arial Narrow"/>
          <w:sz w:val="24"/>
          <w:szCs w:val="24"/>
        </w:rPr>
        <w:t xml:space="preserve">, </w:t>
      </w:r>
      <w:r w:rsidRPr="00A32556">
        <w:rPr>
          <w:rFonts w:ascii="Arial Narrow" w:hAnsi="Arial Narrow"/>
          <w:sz w:val="24"/>
          <w:szCs w:val="24"/>
        </w:rPr>
        <w:t xml:space="preserve"> </w:t>
      </w:r>
      <w:r w:rsidR="00904151">
        <w:rPr>
          <w:rFonts w:ascii="Arial Narrow" w:hAnsi="Arial Narrow"/>
          <w:sz w:val="24"/>
          <w:szCs w:val="24"/>
        </w:rPr>
        <w:t xml:space="preserve">KP-RB i CS </w:t>
      </w:r>
      <w:r w:rsidRPr="00A32556">
        <w:rPr>
          <w:rFonts w:ascii="Arial Narrow" w:hAnsi="Arial Narrow"/>
          <w:sz w:val="24"/>
          <w:szCs w:val="24"/>
        </w:rPr>
        <w:t xml:space="preserve">izvest će se kao podzemni objekti. Otvori za silazak </w:t>
      </w:r>
      <w:r w:rsidR="00904151">
        <w:rPr>
          <w:rFonts w:ascii="Arial Narrow" w:hAnsi="Arial Narrow"/>
          <w:sz w:val="24"/>
          <w:szCs w:val="24"/>
        </w:rPr>
        <w:t xml:space="preserve">u </w:t>
      </w:r>
      <w:r w:rsidR="00904151" w:rsidRPr="00904151">
        <w:rPr>
          <w:rFonts w:ascii="Arial Narrow" w:hAnsi="Arial Narrow"/>
          <w:sz w:val="24"/>
          <w:szCs w:val="24"/>
        </w:rPr>
        <w:t xml:space="preserve">CS i KP-RB </w:t>
      </w:r>
      <w:r w:rsidRPr="00904151">
        <w:rPr>
          <w:rFonts w:ascii="Arial Narrow" w:hAnsi="Arial Narrow"/>
          <w:sz w:val="24"/>
          <w:szCs w:val="24"/>
        </w:rPr>
        <w:t xml:space="preserve">biti će zatvoreni kanalizacijskim poklopcima </w:t>
      </w:r>
      <w:r w:rsidR="00904151" w:rsidRPr="00904151">
        <w:rPr>
          <w:rFonts w:ascii="Arial Narrow" w:hAnsi="Arial Narrow"/>
          <w:sz w:val="24"/>
          <w:szCs w:val="24"/>
        </w:rPr>
        <w:t>s mogućnošću zaključavanja</w:t>
      </w:r>
      <w:r w:rsidRPr="00904151">
        <w:rPr>
          <w:rFonts w:ascii="Arial Narrow" w:hAnsi="Arial Narrow"/>
          <w:sz w:val="24"/>
          <w:szCs w:val="24"/>
        </w:rPr>
        <w:t xml:space="preserve"> kako bi se spriječio ulazak neovlaštenim osobama. Gornja razina otvora bit će, ovisno o lokaciji </w:t>
      </w:r>
      <w:r w:rsidR="00904151">
        <w:rPr>
          <w:rFonts w:ascii="Arial Narrow" w:hAnsi="Arial Narrow"/>
          <w:sz w:val="24"/>
          <w:szCs w:val="24"/>
        </w:rPr>
        <w:t>KP-RB odnosno CS</w:t>
      </w:r>
      <w:r w:rsidRPr="00A32556">
        <w:rPr>
          <w:rFonts w:ascii="Arial Narrow" w:hAnsi="Arial Narrow"/>
          <w:sz w:val="24"/>
          <w:szCs w:val="24"/>
        </w:rPr>
        <w:t>, položena na nivou zemljišta odnosno uređene površine. Ne predviđa se pos</w:t>
      </w:r>
      <w:r w:rsidR="00A342C5">
        <w:rPr>
          <w:rFonts w:ascii="Arial Narrow" w:hAnsi="Arial Narrow"/>
          <w:sz w:val="24"/>
          <w:szCs w:val="24"/>
        </w:rPr>
        <w:t xml:space="preserve">ebno ograđivanje lokacija </w:t>
      </w:r>
      <w:r w:rsidR="00904151">
        <w:rPr>
          <w:rFonts w:ascii="Arial Narrow" w:hAnsi="Arial Narrow"/>
          <w:sz w:val="24"/>
          <w:szCs w:val="24"/>
        </w:rPr>
        <w:t>KP-RB i CS</w:t>
      </w:r>
      <w:r w:rsidRPr="00A32556">
        <w:rPr>
          <w:rFonts w:ascii="Arial Narrow" w:hAnsi="Arial Narrow"/>
          <w:sz w:val="24"/>
          <w:szCs w:val="24"/>
        </w:rPr>
        <w:t>, niti se predviđa formiranje posebnih čestica.</w:t>
      </w:r>
    </w:p>
    <w:p w:rsidR="00B16BB1" w:rsidRPr="00A32556" w:rsidRDefault="00B16BB1" w:rsidP="00B358DF">
      <w:pPr>
        <w:ind w:firstLine="720"/>
        <w:jc w:val="both"/>
        <w:rPr>
          <w:rFonts w:ascii="Arial Narrow" w:hAnsi="Arial Narrow" w:cs="Arial"/>
          <w:sz w:val="24"/>
          <w:szCs w:val="24"/>
        </w:rPr>
      </w:pPr>
    </w:p>
    <w:p w:rsidR="00F810C7" w:rsidRPr="009305FD" w:rsidRDefault="00F810C7" w:rsidP="00501DAA">
      <w:pPr>
        <w:rPr>
          <w:rFonts w:ascii="Arial Narrow" w:hAnsi="Arial Narrow"/>
          <w:sz w:val="24"/>
          <w:szCs w:val="24"/>
        </w:rPr>
      </w:pPr>
    </w:p>
    <w:p w:rsidR="00646ED8" w:rsidRPr="00F810C7" w:rsidRDefault="00646ED8" w:rsidP="00F810C7">
      <w:pPr>
        <w:pStyle w:val="Naslov2"/>
        <w:rPr>
          <w:rFonts w:eastAsia="Batang"/>
        </w:rPr>
      </w:pPr>
      <w:r w:rsidRPr="00F810C7">
        <w:rPr>
          <w:rFonts w:eastAsia="Batang"/>
        </w:rPr>
        <w:t>MJERE ZAŠTITE OKOLIŠA</w:t>
      </w:r>
    </w:p>
    <w:p w:rsidR="00646ED8" w:rsidRDefault="00646ED8" w:rsidP="00646ED8">
      <w:pPr>
        <w:rPr>
          <w:rFonts w:ascii="Arial Narrow" w:eastAsia="Batang" w:hAnsi="Arial Narrow"/>
          <w:b/>
          <w:sz w:val="24"/>
        </w:rPr>
      </w:pPr>
    </w:p>
    <w:p w:rsidR="00161D87" w:rsidRDefault="00646ED8" w:rsidP="00161D87">
      <w:pPr>
        <w:ind w:firstLine="720"/>
        <w:jc w:val="both"/>
        <w:rPr>
          <w:rFonts w:ascii="Arial Narrow" w:hAnsi="Arial Narrow"/>
          <w:sz w:val="24"/>
          <w:szCs w:val="24"/>
        </w:rPr>
      </w:pPr>
      <w:r w:rsidRPr="00646ED8">
        <w:rPr>
          <w:rFonts w:ascii="Arial Narrow" w:hAnsi="Arial Narrow"/>
          <w:sz w:val="24"/>
          <w:szCs w:val="24"/>
        </w:rPr>
        <w:t xml:space="preserve">Planiranim kanalima transportirat će se sanitarne i eventualne prisutne tehnološko/pogonske otpadne vode gravitirajućeg područja. Na budućem uređaju za pročišćavanje </w:t>
      </w:r>
      <w:r w:rsidR="00147D3B">
        <w:rPr>
          <w:rFonts w:ascii="Arial Narrow" w:hAnsi="Arial Narrow"/>
          <w:sz w:val="24"/>
          <w:szCs w:val="24"/>
        </w:rPr>
        <w:t>grada Slatine</w:t>
      </w:r>
      <w:r w:rsidRPr="00646ED8">
        <w:rPr>
          <w:rFonts w:ascii="Arial Narrow" w:hAnsi="Arial Narrow"/>
          <w:sz w:val="24"/>
          <w:szCs w:val="24"/>
        </w:rPr>
        <w:t xml:space="preserve"> će ove prikupljene otpadne vode biti podvrgnute postupku pr</w:t>
      </w:r>
      <w:r w:rsidR="00147D3B">
        <w:rPr>
          <w:rFonts w:ascii="Arial Narrow" w:hAnsi="Arial Narrow"/>
          <w:sz w:val="24"/>
          <w:szCs w:val="24"/>
        </w:rPr>
        <w:t xml:space="preserve">očišćavanja koji će osiguravati </w:t>
      </w:r>
      <w:r w:rsidRPr="00646ED8">
        <w:rPr>
          <w:rFonts w:ascii="Arial Narrow" w:hAnsi="Arial Narrow"/>
          <w:sz w:val="24"/>
          <w:szCs w:val="24"/>
        </w:rPr>
        <w:t>stupanj pročišćavanja potreban za neškodljivo</w:t>
      </w:r>
      <w:r w:rsidR="00147D3B">
        <w:rPr>
          <w:rFonts w:ascii="Arial Narrow" w:hAnsi="Arial Narrow"/>
          <w:sz w:val="24"/>
          <w:szCs w:val="24"/>
        </w:rPr>
        <w:t xml:space="preserve"> upuštanje u prijamnik. </w:t>
      </w:r>
      <w:r w:rsidRPr="00646ED8">
        <w:rPr>
          <w:rFonts w:ascii="Arial Narrow" w:hAnsi="Arial Narrow"/>
          <w:sz w:val="24"/>
          <w:szCs w:val="24"/>
        </w:rPr>
        <w:t>Stoga je namjeravani zahvat upravo doprinos zaštiti okoliša u smislu spriječavanja nekontroliranog ispuštanja nepročišćenih otpadnih voda u okoliš.</w:t>
      </w:r>
    </w:p>
    <w:p w:rsidR="00161D87" w:rsidRDefault="00161D87" w:rsidP="00161D87">
      <w:pPr>
        <w:ind w:firstLine="720"/>
        <w:jc w:val="both"/>
        <w:rPr>
          <w:rFonts w:ascii="Arial Narrow" w:hAnsi="Arial Narrow"/>
          <w:sz w:val="24"/>
          <w:szCs w:val="24"/>
        </w:rPr>
      </w:pPr>
    </w:p>
    <w:p w:rsidR="00787DB2" w:rsidRDefault="00A72C7B" w:rsidP="00787DB2">
      <w:pPr>
        <w:pStyle w:val="Naslov2"/>
        <w:rPr>
          <w:rFonts w:eastAsia="Batang"/>
        </w:rPr>
      </w:pPr>
      <w:r>
        <w:rPr>
          <w:rFonts w:eastAsia="Batang"/>
        </w:rPr>
        <w:t>UPORABNA DOZVOLA ZA DIO GRAĐEVINE</w:t>
      </w:r>
    </w:p>
    <w:p w:rsidR="00A72C7B" w:rsidRDefault="00A72C7B" w:rsidP="00A72C7B">
      <w:pPr>
        <w:ind w:left="576"/>
        <w:rPr>
          <w:rFonts w:eastAsia="Batang"/>
        </w:rPr>
      </w:pPr>
    </w:p>
    <w:p w:rsidR="00A72C7B" w:rsidRDefault="00A72C7B" w:rsidP="007A6051">
      <w:pPr>
        <w:ind w:firstLine="720"/>
        <w:jc w:val="both"/>
        <w:rPr>
          <w:rFonts w:ascii="Arial Narrow" w:hAnsi="Arial Narrow"/>
          <w:sz w:val="24"/>
          <w:szCs w:val="24"/>
        </w:rPr>
      </w:pPr>
      <w:r>
        <w:rPr>
          <w:rFonts w:ascii="Arial Narrow" w:eastAsia="Batang" w:hAnsi="Arial Narrow"/>
          <w:sz w:val="24"/>
          <w:szCs w:val="24"/>
        </w:rPr>
        <w:t>Prema članku 265. Zakona o prostornom uređenju i gradnji</w:t>
      </w:r>
      <w:r>
        <w:rPr>
          <w:sz w:val="24"/>
          <w:szCs w:val="24"/>
        </w:rPr>
        <w:t xml:space="preserve">, </w:t>
      </w:r>
      <w:r>
        <w:rPr>
          <w:rFonts w:ascii="Arial Narrow" w:hAnsi="Arial Narrow"/>
          <w:sz w:val="24"/>
          <w:szCs w:val="24"/>
        </w:rPr>
        <w:t>u</w:t>
      </w:r>
      <w:r w:rsidRPr="00A72C7B">
        <w:rPr>
          <w:rFonts w:ascii="Arial Narrow" w:hAnsi="Arial Narrow"/>
          <w:sz w:val="24"/>
          <w:szCs w:val="24"/>
        </w:rPr>
        <w:t>porabna dozvola može se na zahtjev investitora izdati prije dovršetka građenja cijele građevine i za dio građevine</w:t>
      </w:r>
      <w:r w:rsidRPr="00A72C7B">
        <w:rPr>
          <w:sz w:val="24"/>
          <w:szCs w:val="24"/>
        </w:rPr>
        <w:t xml:space="preserve"> </w:t>
      </w:r>
      <w:r w:rsidRPr="00A72C7B">
        <w:rPr>
          <w:rFonts w:ascii="Arial Narrow" w:hAnsi="Arial Narrow"/>
          <w:sz w:val="24"/>
          <w:szCs w:val="24"/>
        </w:rPr>
        <w:t>ako se određeni dio građevine može početi koristiti prije dovršenja cijele građevine</w:t>
      </w:r>
      <w:r>
        <w:rPr>
          <w:rFonts w:ascii="Arial Narrow" w:hAnsi="Arial Narrow"/>
          <w:sz w:val="24"/>
          <w:szCs w:val="24"/>
        </w:rPr>
        <w:t>.</w:t>
      </w:r>
    </w:p>
    <w:p w:rsidR="00A72C7B" w:rsidRDefault="00A72C7B" w:rsidP="007A6051">
      <w:pPr>
        <w:ind w:firstLine="576"/>
        <w:jc w:val="both"/>
        <w:rPr>
          <w:rFonts w:ascii="Arial Narrow" w:eastAsia="Batang" w:hAnsi="Arial Narrow"/>
          <w:sz w:val="24"/>
          <w:szCs w:val="24"/>
        </w:rPr>
      </w:pPr>
      <w:r>
        <w:rPr>
          <w:rFonts w:ascii="Arial Narrow" w:eastAsia="Batang" w:hAnsi="Arial Narrow"/>
          <w:sz w:val="24"/>
          <w:szCs w:val="24"/>
        </w:rPr>
        <w:tab/>
        <w:t>Predmetni zahvat može se podijeliti na više funkcionalnih cjelina</w:t>
      </w:r>
      <w:r w:rsidR="00790237">
        <w:rPr>
          <w:rFonts w:ascii="Arial Narrow" w:eastAsia="Batang" w:hAnsi="Arial Narrow"/>
          <w:sz w:val="24"/>
          <w:szCs w:val="24"/>
        </w:rPr>
        <w:t xml:space="preserve"> u gradu Slatina</w:t>
      </w:r>
      <w:r>
        <w:rPr>
          <w:rFonts w:ascii="Arial Narrow" w:eastAsia="Batang" w:hAnsi="Arial Narrow"/>
          <w:sz w:val="24"/>
          <w:szCs w:val="24"/>
        </w:rPr>
        <w:t>:</w:t>
      </w:r>
    </w:p>
    <w:p w:rsidR="00DE5E87" w:rsidRDefault="00DE5E87" w:rsidP="007A6051">
      <w:pPr>
        <w:numPr>
          <w:ilvl w:val="0"/>
          <w:numId w:val="46"/>
        </w:numPr>
        <w:jc w:val="both"/>
        <w:rPr>
          <w:rFonts w:ascii="Arial Narrow" w:eastAsia="Batang" w:hAnsi="Arial Narrow"/>
          <w:sz w:val="24"/>
          <w:szCs w:val="24"/>
        </w:rPr>
      </w:pPr>
      <w:r>
        <w:rPr>
          <w:rFonts w:ascii="Arial Narrow" w:eastAsia="Batang" w:hAnsi="Arial Narrow"/>
          <w:sz w:val="24"/>
          <w:szCs w:val="24"/>
        </w:rPr>
        <w:t>Dio k</w:t>
      </w:r>
      <w:r w:rsidR="00A72C7B">
        <w:rPr>
          <w:rFonts w:ascii="Arial Narrow" w:eastAsia="Batang" w:hAnsi="Arial Narrow"/>
          <w:sz w:val="24"/>
          <w:szCs w:val="24"/>
        </w:rPr>
        <w:t>olektor</w:t>
      </w:r>
      <w:r>
        <w:rPr>
          <w:rFonts w:ascii="Arial Narrow" w:eastAsia="Batang" w:hAnsi="Arial Narrow"/>
          <w:sz w:val="24"/>
          <w:szCs w:val="24"/>
        </w:rPr>
        <w:t>a</w:t>
      </w:r>
      <w:r w:rsidR="00A72C7B">
        <w:rPr>
          <w:rFonts w:ascii="Arial Narrow" w:eastAsia="Batang" w:hAnsi="Arial Narrow"/>
          <w:sz w:val="24"/>
          <w:szCs w:val="24"/>
        </w:rPr>
        <w:t xml:space="preserve"> K6</w:t>
      </w:r>
      <w:r>
        <w:rPr>
          <w:rFonts w:ascii="Arial Narrow" w:eastAsia="Batang" w:hAnsi="Arial Narrow"/>
          <w:sz w:val="24"/>
          <w:szCs w:val="24"/>
        </w:rPr>
        <w:t>,</w:t>
      </w:r>
      <w:r w:rsidR="00A72C7B">
        <w:rPr>
          <w:rFonts w:ascii="Arial Narrow" w:eastAsia="Batang" w:hAnsi="Arial Narrow"/>
          <w:sz w:val="24"/>
          <w:szCs w:val="24"/>
        </w:rPr>
        <w:t xml:space="preserve"> od </w:t>
      </w:r>
      <w:r>
        <w:rPr>
          <w:rFonts w:ascii="Arial Narrow" w:eastAsia="Batang" w:hAnsi="Arial Narrow"/>
          <w:sz w:val="24"/>
          <w:szCs w:val="24"/>
        </w:rPr>
        <w:t>spoja s postojećim sustavom u ulici N.Š. Zrinskog</w:t>
      </w:r>
      <w:r w:rsidR="00A72C7B">
        <w:rPr>
          <w:rFonts w:ascii="Arial Narrow" w:eastAsia="Batang" w:hAnsi="Arial Narrow"/>
          <w:sz w:val="24"/>
          <w:szCs w:val="24"/>
        </w:rPr>
        <w:t xml:space="preserve"> </w:t>
      </w:r>
      <w:r>
        <w:rPr>
          <w:rFonts w:ascii="Arial Narrow" w:eastAsia="Batang" w:hAnsi="Arial Narrow"/>
          <w:sz w:val="24"/>
          <w:szCs w:val="24"/>
        </w:rPr>
        <w:t>do ulice V. Nazora</w:t>
      </w:r>
      <w:r w:rsidR="00A72C7B">
        <w:rPr>
          <w:rFonts w:ascii="Arial Narrow" w:eastAsia="Batang" w:hAnsi="Arial Narrow"/>
          <w:sz w:val="24"/>
          <w:szCs w:val="24"/>
        </w:rPr>
        <w:t xml:space="preserve">– </w:t>
      </w:r>
      <w:r>
        <w:rPr>
          <w:rFonts w:ascii="Arial Narrow" w:eastAsia="Batang" w:hAnsi="Arial Narrow"/>
          <w:sz w:val="24"/>
          <w:szCs w:val="24"/>
        </w:rPr>
        <w:t>od ROP-1 do RO20</w:t>
      </w:r>
    </w:p>
    <w:p w:rsidR="00A72C7B" w:rsidRDefault="00DE5E87" w:rsidP="007A6051">
      <w:pPr>
        <w:numPr>
          <w:ilvl w:val="0"/>
          <w:numId w:val="46"/>
        </w:numPr>
        <w:jc w:val="both"/>
        <w:rPr>
          <w:rFonts w:ascii="Arial Narrow" w:eastAsia="Batang" w:hAnsi="Arial Narrow"/>
          <w:sz w:val="24"/>
          <w:szCs w:val="24"/>
        </w:rPr>
      </w:pPr>
      <w:r>
        <w:rPr>
          <w:rFonts w:ascii="Arial Narrow" w:eastAsia="Batang" w:hAnsi="Arial Narrow"/>
          <w:sz w:val="24"/>
          <w:szCs w:val="24"/>
        </w:rPr>
        <w:t>Dio kolektora K6</w:t>
      </w:r>
      <w:r w:rsidR="007A6051">
        <w:rPr>
          <w:rFonts w:ascii="Arial Narrow" w:eastAsia="Batang" w:hAnsi="Arial Narrow"/>
          <w:sz w:val="24"/>
          <w:szCs w:val="24"/>
        </w:rPr>
        <w:t>, od</w:t>
      </w:r>
      <w:r>
        <w:rPr>
          <w:rFonts w:ascii="Arial Narrow" w:eastAsia="Batang" w:hAnsi="Arial Narrow"/>
          <w:sz w:val="24"/>
          <w:szCs w:val="24"/>
        </w:rPr>
        <w:t xml:space="preserve"> ulice V. Nazora do mosta na </w:t>
      </w:r>
      <w:r w:rsidR="007A6051">
        <w:rPr>
          <w:rFonts w:ascii="Arial Narrow" w:eastAsia="Batang" w:hAnsi="Arial Narrow"/>
          <w:sz w:val="24"/>
          <w:szCs w:val="24"/>
        </w:rPr>
        <w:t>vodotoku</w:t>
      </w:r>
      <w:r>
        <w:rPr>
          <w:rFonts w:ascii="Arial Narrow" w:eastAsia="Batang" w:hAnsi="Arial Narrow"/>
          <w:sz w:val="24"/>
          <w:szCs w:val="24"/>
        </w:rPr>
        <w:t xml:space="preserve"> Javorica– od </w:t>
      </w:r>
      <w:r w:rsidR="00D95542">
        <w:rPr>
          <w:rFonts w:ascii="Arial Narrow" w:eastAsia="Batang" w:hAnsi="Arial Narrow"/>
          <w:sz w:val="24"/>
          <w:szCs w:val="24"/>
        </w:rPr>
        <w:t xml:space="preserve">spoja na </w:t>
      </w:r>
      <w:r>
        <w:rPr>
          <w:rFonts w:ascii="Arial Narrow" w:eastAsia="Batang" w:hAnsi="Arial Narrow"/>
          <w:sz w:val="24"/>
          <w:szCs w:val="24"/>
        </w:rPr>
        <w:t>RO20 do RO35</w:t>
      </w:r>
    </w:p>
    <w:p w:rsidR="001E6FD1" w:rsidRPr="001E6FD1" w:rsidRDefault="001E6FD1" w:rsidP="007A6051">
      <w:pPr>
        <w:numPr>
          <w:ilvl w:val="0"/>
          <w:numId w:val="46"/>
        </w:numPr>
        <w:jc w:val="both"/>
        <w:rPr>
          <w:rFonts w:ascii="Arial Narrow" w:eastAsia="Batang" w:hAnsi="Arial Narrow"/>
          <w:sz w:val="24"/>
          <w:szCs w:val="24"/>
        </w:rPr>
      </w:pPr>
      <w:r>
        <w:rPr>
          <w:rFonts w:ascii="Arial Narrow" w:eastAsia="Batang" w:hAnsi="Arial Narrow"/>
          <w:sz w:val="24"/>
          <w:szCs w:val="24"/>
        </w:rPr>
        <w:t xml:space="preserve">Dio kolektora K1 (uključujući građevine </w:t>
      </w:r>
      <w:r w:rsidR="006D4C40">
        <w:rPr>
          <w:rFonts w:ascii="Arial Narrow" w:eastAsia="Batang" w:hAnsi="Arial Narrow"/>
          <w:sz w:val="24"/>
          <w:szCs w:val="24"/>
        </w:rPr>
        <w:t>CS4</w:t>
      </w:r>
      <w:r w:rsidR="007A6051">
        <w:rPr>
          <w:rFonts w:ascii="Arial Narrow" w:eastAsia="Batang" w:hAnsi="Arial Narrow"/>
          <w:sz w:val="24"/>
          <w:szCs w:val="24"/>
        </w:rPr>
        <w:t xml:space="preserve"> i tlačni vod TV4</w:t>
      </w:r>
      <w:r w:rsidR="006D4C40">
        <w:rPr>
          <w:rFonts w:ascii="Arial Narrow" w:eastAsia="Batang" w:hAnsi="Arial Narrow"/>
          <w:sz w:val="24"/>
          <w:szCs w:val="24"/>
        </w:rPr>
        <w:t xml:space="preserve">, </w:t>
      </w:r>
      <w:r>
        <w:rPr>
          <w:rFonts w:ascii="Arial Narrow" w:eastAsia="Batang" w:hAnsi="Arial Narrow"/>
          <w:sz w:val="24"/>
          <w:szCs w:val="24"/>
        </w:rPr>
        <w:t xml:space="preserve">KP-RB-1, KP-RB2) od spoja </w:t>
      </w:r>
      <w:r w:rsidR="007A6051">
        <w:rPr>
          <w:rFonts w:ascii="Arial Narrow" w:eastAsia="Batang" w:hAnsi="Arial Narrow"/>
          <w:sz w:val="24"/>
          <w:szCs w:val="24"/>
        </w:rPr>
        <w:t>sa</w:t>
      </w:r>
      <w:r>
        <w:rPr>
          <w:rFonts w:ascii="Arial Narrow" w:eastAsia="Batang" w:hAnsi="Arial Narrow"/>
          <w:sz w:val="24"/>
          <w:szCs w:val="24"/>
        </w:rPr>
        <w:t xml:space="preserve"> </w:t>
      </w:r>
      <w:r w:rsidR="006D4C40">
        <w:rPr>
          <w:rFonts w:ascii="Arial Narrow" w:eastAsia="Batang" w:hAnsi="Arial Narrow"/>
          <w:sz w:val="24"/>
          <w:szCs w:val="24"/>
        </w:rPr>
        <w:t>CS4</w:t>
      </w:r>
      <w:r w:rsidR="008A5C2C">
        <w:rPr>
          <w:rFonts w:ascii="Arial Narrow" w:eastAsia="Batang" w:hAnsi="Arial Narrow"/>
          <w:sz w:val="24"/>
          <w:szCs w:val="24"/>
        </w:rPr>
        <w:t xml:space="preserve"> kod mosta na Javorici </w:t>
      </w:r>
      <w:r w:rsidR="006D4C40">
        <w:rPr>
          <w:rFonts w:ascii="Arial Narrow" w:eastAsia="Batang" w:hAnsi="Arial Narrow"/>
          <w:sz w:val="24"/>
          <w:szCs w:val="24"/>
        </w:rPr>
        <w:t>do RO</w:t>
      </w:r>
      <w:r>
        <w:rPr>
          <w:rFonts w:ascii="Arial Narrow" w:eastAsia="Batang" w:hAnsi="Arial Narrow"/>
          <w:sz w:val="24"/>
          <w:szCs w:val="24"/>
        </w:rPr>
        <w:t>53</w:t>
      </w:r>
      <w:r w:rsidR="008A5C2C">
        <w:rPr>
          <w:rFonts w:ascii="Arial Narrow" w:eastAsia="Batang" w:hAnsi="Arial Narrow"/>
          <w:sz w:val="24"/>
          <w:szCs w:val="24"/>
        </w:rPr>
        <w:t xml:space="preserve"> u Industrijskoj ulici</w:t>
      </w:r>
    </w:p>
    <w:p w:rsidR="00B07A0D" w:rsidRPr="00B07A0D" w:rsidRDefault="00D95542" w:rsidP="007A6051">
      <w:pPr>
        <w:numPr>
          <w:ilvl w:val="0"/>
          <w:numId w:val="46"/>
        </w:numPr>
        <w:jc w:val="both"/>
        <w:rPr>
          <w:rFonts w:ascii="Arial Narrow" w:eastAsia="Batang" w:hAnsi="Arial Narrow"/>
          <w:sz w:val="24"/>
          <w:szCs w:val="24"/>
        </w:rPr>
      </w:pPr>
      <w:r>
        <w:rPr>
          <w:rFonts w:ascii="Arial Narrow" w:eastAsia="Batang" w:hAnsi="Arial Narrow"/>
          <w:sz w:val="24"/>
          <w:szCs w:val="24"/>
        </w:rPr>
        <w:t>Dio kolektora K4</w:t>
      </w:r>
      <w:r w:rsidR="007A6051">
        <w:rPr>
          <w:rFonts w:ascii="Arial Narrow" w:eastAsia="Batang" w:hAnsi="Arial Narrow"/>
          <w:sz w:val="24"/>
          <w:szCs w:val="24"/>
        </w:rPr>
        <w:t>, od spoja sa CS4 kod mosta na Javorici do kraja zahvata u ulici Matije Gupca</w:t>
      </w:r>
      <w:r>
        <w:rPr>
          <w:rFonts w:ascii="Arial Narrow" w:eastAsia="Batang" w:hAnsi="Arial Narrow"/>
          <w:sz w:val="24"/>
          <w:szCs w:val="24"/>
        </w:rPr>
        <w:t xml:space="preserve"> </w:t>
      </w:r>
      <w:r w:rsidR="00976F00">
        <w:rPr>
          <w:rFonts w:ascii="Arial Narrow" w:eastAsia="Batang" w:hAnsi="Arial Narrow"/>
          <w:sz w:val="24"/>
          <w:szCs w:val="24"/>
        </w:rPr>
        <w:t>-</w:t>
      </w:r>
      <w:r w:rsidR="007A6051">
        <w:rPr>
          <w:rFonts w:ascii="Arial Narrow" w:eastAsia="Batang" w:hAnsi="Arial Narrow"/>
          <w:sz w:val="24"/>
          <w:szCs w:val="24"/>
        </w:rPr>
        <w:t>RO87</w:t>
      </w:r>
    </w:p>
    <w:p w:rsidR="00787DB2" w:rsidRDefault="00787DB2" w:rsidP="00787DB2">
      <w:pPr>
        <w:rPr>
          <w:rFonts w:eastAsia="Batang"/>
        </w:rPr>
      </w:pPr>
    </w:p>
    <w:p w:rsidR="00A412B3" w:rsidRPr="00A412B3" w:rsidRDefault="00790237" w:rsidP="00DD0E67">
      <w:pPr>
        <w:ind w:firstLine="720"/>
        <w:jc w:val="both"/>
        <w:rPr>
          <w:rFonts w:ascii="Arial Narrow" w:eastAsia="Batang" w:hAnsi="Arial Narrow"/>
          <w:sz w:val="24"/>
          <w:szCs w:val="24"/>
        </w:rPr>
      </w:pPr>
      <w:r>
        <w:rPr>
          <w:rFonts w:ascii="Arial Narrow" w:eastAsia="Batang" w:hAnsi="Arial Narrow"/>
          <w:sz w:val="24"/>
          <w:szCs w:val="24"/>
        </w:rPr>
        <w:t>Navedeni dijelovi građevine su međusobno zavisni, s</w:t>
      </w:r>
      <w:r w:rsidR="00A412B3">
        <w:rPr>
          <w:rFonts w:ascii="Arial Narrow" w:eastAsia="Batang" w:hAnsi="Arial Narrow"/>
          <w:sz w:val="24"/>
          <w:szCs w:val="24"/>
        </w:rPr>
        <w:t>toga, m</w:t>
      </w:r>
      <w:r w:rsidR="00A412B3" w:rsidRPr="00A412B3">
        <w:rPr>
          <w:rFonts w:ascii="Arial Narrow" w:eastAsia="Batang" w:hAnsi="Arial Narrow"/>
          <w:sz w:val="24"/>
          <w:szCs w:val="24"/>
        </w:rPr>
        <w:t xml:space="preserve">oguće je izdavanje uporabnih dozvola za izgradnju </w:t>
      </w:r>
      <w:r w:rsidR="00A412B3">
        <w:rPr>
          <w:rFonts w:ascii="Arial Narrow" w:eastAsia="Batang" w:hAnsi="Arial Narrow"/>
          <w:sz w:val="24"/>
          <w:szCs w:val="24"/>
        </w:rPr>
        <w:t xml:space="preserve">dijelova građevine </w:t>
      </w:r>
      <w:r w:rsidR="00A412B3" w:rsidRPr="00A412B3">
        <w:rPr>
          <w:rFonts w:ascii="Arial Narrow" w:eastAsia="Batang" w:hAnsi="Arial Narrow"/>
          <w:sz w:val="24"/>
          <w:szCs w:val="24"/>
        </w:rPr>
        <w:t>p</w:t>
      </w:r>
      <w:r w:rsidR="00EB2827">
        <w:rPr>
          <w:rFonts w:ascii="Arial Narrow" w:eastAsia="Batang" w:hAnsi="Arial Narrow"/>
          <w:sz w:val="24"/>
          <w:szCs w:val="24"/>
        </w:rPr>
        <w:t xml:space="preserve">redloženim </w:t>
      </w:r>
      <w:r w:rsidR="00A412B3">
        <w:rPr>
          <w:rFonts w:ascii="Arial Narrow" w:eastAsia="Batang" w:hAnsi="Arial Narrow"/>
          <w:sz w:val="24"/>
          <w:szCs w:val="24"/>
        </w:rPr>
        <w:t>slijedom 1-4.</w:t>
      </w:r>
    </w:p>
    <w:p w:rsidR="00787DB2" w:rsidRDefault="00787DB2" w:rsidP="00787DB2">
      <w:pPr>
        <w:jc w:val="both"/>
        <w:rPr>
          <w:rFonts w:ascii="Arial Narrow" w:hAnsi="Arial Narrow"/>
          <w:sz w:val="24"/>
          <w:szCs w:val="24"/>
        </w:rPr>
      </w:pPr>
    </w:p>
    <w:p w:rsidR="00161D87" w:rsidRDefault="00161D87" w:rsidP="00161D87">
      <w:pPr>
        <w:pStyle w:val="Naslov2"/>
        <w:rPr>
          <w:rFonts w:eastAsia="Batang"/>
        </w:rPr>
      </w:pPr>
      <w:r>
        <w:rPr>
          <w:rFonts w:eastAsia="Batang"/>
        </w:rPr>
        <w:t>OSTALO</w:t>
      </w:r>
    </w:p>
    <w:p w:rsidR="00161D87" w:rsidRPr="00997105" w:rsidRDefault="00161D87" w:rsidP="00161D87">
      <w:pPr>
        <w:rPr>
          <w:rFonts w:eastAsia="Batang"/>
        </w:rPr>
      </w:pPr>
    </w:p>
    <w:p w:rsidR="00161D87" w:rsidRPr="004900FB" w:rsidRDefault="00161D87" w:rsidP="00161D87">
      <w:pPr>
        <w:ind w:firstLine="720"/>
        <w:jc w:val="both"/>
        <w:rPr>
          <w:rFonts w:ascii="Arial Narrow" w:hAnsi="Arial Narrow"/>
          <w:sz w:val="24"/>
          <w:highlight w:val="yellow"/>
        </w:rPr>
      </w:pPr>
      <w:r w:rsidRPr="00012919">
        <w:rPr>
          <w:rFonts w:ascii="Arial Narrow" w:hAnsi="Arial Narrow"/>
          <w:sz w:val="24"/>
        </w:rPr>
        <w:t xml:space="preserve">Za sva eventualna pojašnjenja i detaljizaciju projektiranih rješenja, kao i datoteke s podacima iz ovog projekta obratiti se projektantu na: tel: 034/275-718; fax: 034/271-832; e-mail: </w:t>
      </w:r>
      <w:r w:rsidRPr="00012919">
        <w:rPr>
          <w:rFonts w:ascii="Arial Narrow" w:hAnsi="Arial Narrow"/>
          <w:color w:val="E36C0A"/>
          <w:sz w:val="24"/>
        </w:rPr>
        <w:t xml:space="preserve">zpu@zpu-pozega.com. </w:t>
      </w:r>
    </w:p>
    <w:p w:rsidR="00161D87" w:rsidRDefault="00161D87" w:rsidP="00161D87">
      <w:pPr>
        <w:ind w:firstLine="360"/>
        <w:rPr>
          <w:rFonts w:ascii="Arial Narrow" w:hAnsi="Arial Narrow" w:cs="Arial"/>
          <w:sz w:val="24"/>
          <w:szCs w:val="24"/>
        </w:rPr>
      </w:pPr>
    </w:p>
    <w:p w:rsidR="00161D87" w:rsidRPr="00997105" w:rsidRDefault="00161D87" w:rsidP="00161D87">
      <w:pPr>
        <w:ind w:firstLine="360"/>
        <w:rPr>
          <w:rFonts w:ascii="Arial Narrow" w:hAnsi="Arial Narrow" w:cs="Arial"/>
          <w:sz w:val="24"/>
          <w:szCs w:val="24"/>
        </w:rPr>
      </w:pPr>
    </w:p>
    <w:p w:rsidR="00161D87" w:rsidRDefault="00161D87" w:rsidP="00161D87">
      <w:pPr>
        <w:pStyle w:val="Tijeloteksta-uvlaka3"/>
        <w:ind w:firstLine="0"/>
        <w:jc w:val="left"/>
        <w:rPr>
          <w:rFonts w:eastAsia="Batang" w:cs="Times New Roman"/>
        </w:rPr>
      </w:pPr>
    </w:p>
    <w:p w:rsidR="00161D87" w:rsidRDefault="00161D87" w:rsidP="00161D87">
      <w:pPr>
        <w:pStyle w:val="Tijeloteksta-uvlaka3"/>
        <w:ind w:firstLine="0"/>
        <w:jc w:val="left"/>
        <w:rPr>
          <w:rFonts w:eastAsia="Batang" w:cs="Times New Roman"/>
        </w:rPr>
      </w:pPr>
      <w:r>
        <w:rPr>
          <w:rFonts w:eastAsia="Batang" w:cs="Times New Roman"/>
        </w:rPr>
        <w:tab/>
        <w:t>U Požegi, lipanj 2012.g.</w:t>
      </w:r>
    </w:p>
    <w:p w:rsidR="00161D87" w:rsidRDefault="00161D87" w:rsidP="00161D87">
      <w:pPr>
        <w:pStyle w:val="Tijeloteksta-uvlaka3"/>
        <w:ind w:firstLine="0"/>
        <w:jc w:val="left"/>
        <w:rPr>
          <w:rFonts w:eastAsia="Batang" w:cs="Times New Roman"/>
        </w:rPr>
      </w:pPr>
    </w:p>
    <w:p w:rsidR="00161D87" w:rsidRDefault="00161D87" w:rsidP="00161D87">
      <w:pPr>
        <w:pStyle w:val="Tijeloteksta-uvlaka3"/>
        <w:ind w:firstLine="0"/>
        <w:jc w:val="left"/>
        <w:rPr>
          <w:rFonts w:eastAsia="Batang" w:cs="Times New Roman"/>
        </w:rPr>
      </w:pPr>
      <w:r>
        <w:rPr>
          <w:rFonts w:eastAsia="Batang" w:cs="Times New Roman"/>
        </w:rPr>
        <w:tab/>
      </w:r>
      <w:r>
        <w:rPr>
          <w:rFonts w:eastAsia="Batang" w:cs="Times New Roman"/>
        </w:rPr>
        <w:tab/>
      </w:r>
      <w:r>
        <w:rPr>
          <w:rFonts w:eastAsia="Batang" w:cs="Times New Roman"/>
        </w:rPr>
        <w:tab/>
      </w:r>
      <w:r>
        <w:rPr>
          <w:rFonts w:eastAsia="Batang" w:cs="Times New Roman"/>
        </w:rPr>
        <w:tab/>
      </w:r>
      <w:r>
        <w:rPr>
          <w:rFonts w:eastAsia="Batang" w:cs="Times New Roman"/>
        </w:rPr>
        <w:tab/>
      </w:r>
      <w:r>
        <w:rPr>
          <w:rFonts w:eastAsia="Batang" w:cs="Times New Roman"/>
        </w:rPr>
        <w:tab/>
      </w:r>
      <w:r>
        <w:rPr>
          <w:rFonts w:eastAsia="Batang" w:cs="Times New Roman"/>
        </w:rPr>
        <w:tab/>
      </w:r>
      <w:r>
        <w:rPr>
          <w:rFonts w:eastAsia="Batang" w:cs="Times New Roman"/>
        </w:rPr>
        <w:tab/>
        <w:t>Projektant:</w:t>
      </w:r>
    </w:p>
    <w:p w:rsidR="00161D87" w:rsidRDefault="00161D87" w:rsidP="00161D87">
      <w:pPr>
        <w:pStyle w:val="Tijeloteksta-uvlaka3"/>
        <w:ind w:firstLine="0"/>
        <w:jc w:val="left"/>
        <w:rPr>
          <w:rFonts w:eastAsia="Batang" w:cs="Times New Roman"/>
        </w:rPr>
      </w:pPr>
    </w:p>
    <w:p w:rsidR="002C1A38" w:rsidRPr="00161D87" w:rsidRDefault="00161D87" w:rsidP="00161D87">
      <w:pPr>
        <w:pStyle w:val="Tijeloteksta-uvlaka3"/>
        <w:ind w:firstLine="0"/>
        <w:jc w:val="left"/>
        <w:rPr>
          <w:rFonts w:eastAsia="Batang" w:cs="Times New Roman"/>
          <w:b/>
        </w:rPr>
      </w:pPr>
      <w:r>
        <w:rPr>
          <w:rFonts w:eastAsia="Batang" w:cs="Times New Roman"/>
        </w:rPr>
        <w:tab/>
      </w:r>
      <w:r>
        <w:rPr>
          <w:rFonts w:eastAsia="Batang" w:cs="Times New Roman"/>
        </w:rPr>
        <w:tab/>
      </w:r>
      <w:r>
        <w:rPr>
          <w:rFonts w:eastAsia="Batang" w:cs="Times New Roman"/>
        </w:rPr>
        <w:tab/>
      </w:r>
      <w:r>
        <w:rPr>
          <w:rFonts w:eastAsia="Batang" w:cs="Times New Roman"/>
        </w:rPr>
        <w:tab/>
      </w:r>
      <w:r>
        <w:rPr>
          <w:rFonts w:eastAsia="Batang" w:cs="Times New Roman"/>
        </w:rPr>
        <w:tab/>
      </w:r>
      <w:r>
        <w:rPr>
          <w:rFonts w:eastAsia="Batang" w:cs="Times New Roman"/>
        </w:rPr>
        <w:tab/>
      </w:r>
      <w:r>
        <w:rPr>
          <w:rFonts w:eastAsia="Batang" w:cs="Times New Roman"/>
        </w:rPr>
        <w:tab/>
      </w:r>
      <w:r>
        <w:rPr>
          <w:rFonts w:eastAsia="Batang" w:cs="Times New Roman"/>
        </w:rPr>
        <w:tab/>
        <w:t>Krunoslav Sontaki, mag.ing.aedif.</w:t>
      </w:r>
      <w:r w:rsidR="001722BC" w:rsidRPr="001C4433">
        <w:rPr>
          <w:rFonts w:eastAsia="Batang"/>
        </w:rPr>
        <w:br w:type="page"/>
      </w:r>
      <w:r w:rsidRPr="00161D87">
        <w:rPr>
          <w:rFonts w:eastAsia="Batang"/>
          <w:b/>
        </w:rPr>
        <w:t xml:space="preserve">2.  </w:t>
      </w:r>
      <w:r w:rsidR="004900FB" w:rsidRPr="00161D87">
        <w:rPr>
          <w:rFonts w:eastAsia="Batang"/>
          <w:b/>
        </w:rPr>
        <w:t>FOTODOKUMENTACIJA POSTOJEĆEG STANJA</w:t>
      </w:r>
    </w:p>
    <w:p w:rsidR="004C5DAB" w:rsidRPr="004C5DAB" w:rsidRDefault="004C5DAB" w:rsidP="004C5DAB">
      <w:pPr>
        <w:pStyle w:val="Naslov1"/>
        <w:numPr>
          <w:ilvl w:val="0"/>
          <w:numId w:val="0"/>
        </w:numPr>
        <w:ind w:left="720"/>
        <w:rPr>
          <w:rFonts w:eastAsia="Batang"/>
        </w:rPr>
      </w:pPr>
    </w:p>
    <w:p w:rsidR="005A11EE" w:rsidRDefault="001C503A" w:rsidP="004C5DAB">
      <w:pPr>
        <w:jc w:val="center"/>
        <w:rPr>
          <w:rFonts w:ascii="Arial Narrow" w:eastAsia="Batang" w:hAnsi="Arial Narrow"/>
          <w:sz w:val="24"/>
        </w:rPr>
      </w:pPr>
      <w:r>
        <w:rPr>
          <w:rFonts w:ascii="Arial Narrow" w:eastAsia="Batang" w:hAnsi="Arial Narrow"/>
          <w:noProof/>
          <w:sz w:val="24"/>
        </w:rPr>
        <w:drawing>
          <wp:inline distT="0" distB="0" distL="0" distR="0">
            <wp:extent cx="2644140" cy="1981200"/>
            <wp:effectExtent l="19050" t="19050" r="22860" b="19050"/>
            <wp:docPr id="2" name="Slika 2" descr="HPIM6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PIM661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w="6350" cmpd="sng">
                      <a:solidFill>
                        <a:srgbClr val="000000"/>
                      </a:solidFill>
                      <a:miter lim="800000"/>
                      <a:headEnd/>
                      <a:tailEnd/>
                    </a:ln>
                    <a:effectLst/>
                  </pic:spPr>
                </pic:pic>
              </a:graphicData>
            </a:graphic>
          </wp:inline>
        </w:drawing>
      </w:r>
      <w:r w:rsidR="004C5DAB">
        <w:rPr>
          <w:rFonts w:ascii="Arial Narrow" w:eastAsia="Batang" w:hAnsi="Arial Narrow"/>
          <w:sz w:val="24"/>
        </w:rPr>
        <w:tab/>
      </w:r>
      <w:r>
        <w:rPr>
          <w:rFonts w:ascii="Arial Narrow" w:eastAsia="Batang" w:hAnsi="Arial Narrow"/>
          <w:noProof/>
          <w:sz w:val="24"/>
        </w:rPr>
        <w:drawing>
          <wp:inline distT="0" distB="0" distL="0" distR="0">
            <wp:extent cx="2644140" cy="1981200"/>
            <wp:effectExtent l="19050" t="19050" r="22860" b="19050"/>
            <wp:docPr id="3" name="Slika 3" descr="HPIM6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PIM664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w="6350" cmpd="sng">
                      <a:solidFill>
                        <a:srgbClr val="000000"/>
                      </a:solidFill>
                      <a:miter lim="800000"/>
                      <a:headEnd/>
                      <a:tailEnd/>
                    </a:ln>
                    <a:effectLst/>
                  </pic:spPr>
                </pic:pic>
              </a:graphicData>
            </a:graphic>
          </wp:inline>
        </w:drawing>
      </w:r>
    </w:p>
    <w:p w:rsidR="004C5DAB" w:rsidRDefault="00263762" w:rsidP="00D3704E">
      <w:pPr>
        <w:ind w:firstLine="720"/>
        <w:rPr>
          <w:rFonts w:ascii="Arial Narrow" w:eastAsia="Batang" w:hAnsi="Arial Narrow"/>
          <w:sz w:val="24"/>
        </w:rPr>
      </w:pPr>
      <w:r>
        <w:rPr>
          <w:rFonts w:ascii="Arial Narrow" w:eastAsia="Batang" w:hAnsi="Arial Narrow"/>
          <w:sz w:val="24"/>
        </w:rPr>
        <w:t>Sjeverna obilaznica grada Slatine</w:t>
      </w:r>
      <w:r>
        <w:rPr>
          <w:rFonts w:ascii="Arial Narrow" w:eastAsia="Batang" w:hAnsi="Arial Narrow"/>
          <w:sz w:val="24"/>
        </w:rPr>
        <w:tab/>
      </w:r>
      <w:r>
        <w:rPr>
          <w:rFonts w:ascii="Arial Narrow" w:eastAsia="Batang" w:hAnsi="Arial Narrow"/>
          <w:sz w:val="24"/>
        </w:rPr>
        <w:tab/>
      </w:r>
      <w:r>
        <w:rPr>
          <w:rFonts w:ascii="Arial Narrow" w:eastAsia="Batang" w:hAnsi="Arial Narrow"/>
          <w:sz w:val="24"/>
        </w:rPr>
        <w:tab/>
        <w:t xml:space="preserve"> </w:t>
      </w:r>
      <w:r w:rsidR="006047CB">
        <w:rPr>
          <w:rFonts w:ascii="Arial Narrow" w:eastAsia="Batang" w:hAnsi="Arial Narrow"/>
          <w:sz w:val="24"/>
        </w:rPr>
        <w:t>U</w:t>
      </w:r>
      <w:r w:rsidR="00341C8A">
        <w:rPr>
          <w:rFonts w:ascii="Arial Narrow" w:eastAsia="Batang" w:hAnsi="Arial Narrow"/>
          <w:sz w:val="24"/>
        </w:rPr>
        <w:t>l. Matije Gupca</w:t>
      </w:r>
    </w:p>
    <w:p w:rsidR="008B1DCD" w:rsidRDefault="008B1DCD" w:rsidP="00341C8A">
      <w:pPr>
        <w:ind w:firstLine="720"/>
        <w:rPr>
          <w:rFonts w:ascii="Arial Narrow" w:eastAsia="Batang" w:hAnsi="Arial Narrow"/>
          <w:sz w:val="24"/>
        </w:rPr>
      </w:pPr>
    </w:p>
    <w:p w:rsidR="004C5DAB" w:rsidRDefault="001C503A" w:rsidP="004C5DAB">
      <w:pPr>
        <w:jc w:val="center"/>
        <w:rPr>
          <w:rFonts w:ascii="Arial Narrow" w:eastAsia="Batang" w:hAnsi="Arial Narrow"/>
          <w:sz w:val="24"/>
        </w:rPr>
      </w:pPr>
      <w:r>
        <w:rPr>
          <w:rFonts w:ascii="Arial Narrow" w:eastAsia="Batang" w:hAnsi="Arial Narrow"/>
          <w:noProof/>
          <w:sz w:val="24"/>
        </w:rPr>
        <w:drawing>
          <wp:inline distT="0" distB="0" distL="0" distR="0">
            <wp:extent cx="2644140" cy="1981200"/>
            <wp:effectExtent l="19050" t="19050" r="22860" b="19050"/>
            <wp:docPr id="4" name="Slika 4" descr="HPIM6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664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w="6350" cmpd="sng">
                      <a:solidFill>
                        <a:srgbClr val="000000"/>
                      </a:solidFill>
                      <a:miter lim="800000"/>
                      <a:headEnd/>
                      <a:tailEnd/>
                    </a:ln>
                    <a:effectLst/>
                  </pic:spPr>
                </pic:pic>
              </a:graphicData>
            </a:graphic>
          </wp:inline>
        </w:drawing>
      </w:r>
      <w:r w:rsidR="004C5DAB">
        <w:rPr>
          <w:rFonts w:ascii="Arial Narrow" w:eastAsia="Batang" w:hAnsi="Arial Narrow"/>
          <w:sz w:val="24"/>
        </w:rPr>
        <w:tab/>
      </w:r>
      <w:r>
        <w:rPr>
          <w:rFonts w:ascii="Arial Narrow" w:eastAsia="Batang" w:hAnsi="Arial Narrow"/>
          <w:noProof/>
          <w:sz w:val="24"/>
        </w:rPr>
        <w:drawing>
          <wp:inline distT="0" distB="0" distL="0" distR="0">
            <wp:extent cx="2644140" cy="1981200"/>
            <wp:effectExtent l="19050" t="19050" r="22860" b="19050"/>
            <wp:docPr id="5" name="Slika 5" descr="HPIM6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PIM663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w="6350" cmpd="sng">
                      <a:solidFill>
                        <a:srgbClr val="000000"/>
                      </a:solidFill>
                      <a:miter lim="800000"/>
                      <a:headEnd/>
                      <a:tailEnd/>
                    </a:ln>
                    <a:effectLst/>
                  </pic:spPr>
                </pic:pic>
              </a:graphicData>
            </a:graphic>
          </wp:inline>
        </w:drawing>
      </w:r>
    </w:p>
    <w:p w:rsidR="007A466D" w:rsidRDefault="00341C8A" w:rsidP="00341C8A">
      <w:pPr>
        <w:ind w:left="720"/>
        <w:rPr>
          <w:rFonts w:ascii="Arial Narrow" w:eastAsia="Batang" w:hAnsi="Arial Narrow"/>
          <w:sz w:val="24"/>
        </w:rPr>
      </w:pPr>
      <w:r>
        <w:rPr>
          <w:rFonts w:ascii="Arial Narrow" w:eastAsia="Batang" w:hAnsi="Arial Narrow"/>
          <w:sz w:val="24"/>
        </w:rPr>
        <w:t>Kr</w:t>
      </w:r>
      <w:r w:rsidR="00793AD1">
        <w:rPr>
          <w:rFonts w:ascii="Arial Narrow" w:eastAsia="Batang" w:hAnsi="Arial Narrow"/>
          <w:sz w:val="24"/>
        </w:rPr>
        <w:t xml:space="preserve">ižanje </w:t>
      </w:r>
      <w:r w:rsidR="006047CB">
        <w:rPr>
          <w:rFonts w:ascii="Arial Narrow" w:eastAsia="Batang" w:hAnsi="Arial Narrow"/>
          <w:sz w:val="24"/>
        </w:rPr>
        <w:t>ul. M. Gupca i obilaznice</w:t>
      </w:r>
      <w:r w:rsidR="006047CB">
        <w:rPr>
          <w:rFonts w:ascii="Arial Narrow" w:eastAsia="Batang" w:hAnsi="Arial Narrow"/>
          <w:sz w:val="24"/>
        </w:rPr>
        <w:tab/>
      </w:r>
      <w:r w:rsidR="006047CB">
        <w:rPr>
          <w:rFonts w:ascii="Arial Narrow" w:eastAsia="Batang" w:hAnsi="Arial Narrow"/>
          <w:sz w:val="24"/>
        </w:rPr>
        <w:tab/>
      </w:r>
      <w:r w:rsidR="006047CB">
        <w:rPr>
          <w:rFonts w:ascii="Arial Narrow" w:eastAsia="Batang" w:hAnsi="Arial Narrow"/>
          <w:sz w:val="24"/>
        </w:rPr>
        <w:tab/>
      </w:r>
      <w:r>
        <w:rPr>
          <w:rFonts w:ascii="Arial Narrow" w:eastAsia="Batang" w:hAnsi="Arial Narrow"/>
          <w:sz w:val="24"/>
        </w:rPr>
        <w:t xml:space="preserve">Most na </w:t>
      </w:r>
      <w:r w:rsidR="00793AD1">
        <w:rPr>
          <w:rFonts w:ascii="Arial Narrow" w:eastAsia="Batang" w:hAnsi="Arial Narrow"/>
          <w:sz w:val="24"/>
        </w:rPr>
        <w:t>potoku Javorica</w:t>
      </w:r>
    </w:p>
    <w:p w:rsidR="008B1DCD" w:rsidRDefault="008B1DCD" w:rsidP="00341C8A">
      <w:pPr>
        <w:ind w:left="720"/>
        <w:rPr>
          <w:rFonts w:ascii="Arial Narrow" w:eastAsia="Batang" w:hAnsi="Arial Narrow"/>
          <w:sz w:val="24"/>
        </w:rPr>
      </w:pPr>
    </w:p>
    <w:p w:rsidR="007A466D" w:rsidRDefault="001C503A" w:rsidP="004C5DAB">
      <w:pPr>
        <w:jc w:val="center"/>
        <w:rPr>
          <w:rFonts w:ascii="Arial Narrow" w:eastAsia="Batang" w:hAnsi="Arial Narrow"/>
          <w:sz w:val="24"/>
        </w:rPr>
      </w:pPr>
      <w:r>
        <w:rPr>
          <w:rFonts w:ascii="Arial Narrow" w:eastAsia="Batang" w:hAnsi="Arial Narrow"/>
          <w:noProof/>
          <w:sz w:val="24"/>
        </w:rPr>
        <w:drawing>
          <wp:inline distT="0" distB="0" distL="0" distR="0">
            <wp:extent cx="2644140" cy="1981200"/>
            <wp:effectExtent l="19050" t="19050" r="22860" b="19050"/>
            <wp:docPr id="6" name="Slika 6" descr="HPIM6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PIM662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w="6350" cmpd="sng">
                      <a:solidFill>
                        <a:srgbClr val="000000"/>
                      </a:solidFill>
                      <a:miter lim="800000"/>
                      <a:headEnd/>
                      <a:tailEnd/>
                    </a:ln>
                    <a:effectLst/>
                  </pic:spPr>
                </pic:pic>
              </a:graphicData>
            </a:graphic>
          </wp:inline>
        </w:drawing>
      </w:r>
      <w:r w:rsidR="007A466D">
        <w:rPr>
          <w:rFonts w:ascii="Arial Narrow" w:eastAsia="Batang" w:hAnsi="Arial Narrow"/>
          <w:sz w:val="24"/>
        </w:rPr>
        <w:tab/>
      </w:r>
      <w:r>
        <w:rPr>
          <w:rFonts w:ascii="Arial Narrow" w:eastAsia="Batang" w:hAnsi="Arial Narrow"/>
          <w:noProof/>
          <w:sz w:val="24"/>
        </w:rPr>
        <w:drawing>
          <wp:inline distT="0" distB="0" distL="0" distR="0">
            <wp:extent cx="2644140" cy="1981200"/>
            <wp:effectExtent l="19050" t="19050" r="22860" b="19050"/>
            <wp:docPr id="7" name="Slika 7" descr="HPIM6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PIM663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w="6350" cmpd="sng">
                      <a:solidFill>
                        <a:srgbClr val="000000"/>
                      </a:solidFill>
                      <a:miter lim="800000"/>
                      <a:headEnd/>
                      <a:tailEnd/>
                    </a:ln>
                    <a:effectLst/>
                  </pic:spPr>
                </pic:pic>
              </a:graphicData>
            </a:graphic>
          </wp:inline>
        </w:drawing>
      </w:r>
    </w:p>
    <w:p w:rsidR="007A466D" w:rsidRPr="00341C8A" w:rsidRDefault="00341C8A" w:rsidP="00341C8A">
      <w:pPr>
        <w:ind w:firstLine="360"/>
        <w:jc w:val="both"/>
        <w:rPr>
          <w:rFonts w:ascii="Arial Narrow" w:eastAsia="Batang" w:hAnsi="Arial Narrow"/>
          <w:sz w:val="24"/>
        </w:rPr>
      </w:pPr>
      <w:r w:rsidRPr="00341C8A">
        <w:rPr>
          <w:rFonts w:ascii="Arial Narrow" w:eastAsia="Batang" w:hAnsi="Arial Narrow"/>
          <w:sz w:val="24"/>
        </w:rPr>
        <w:t xml:space="preserve">Križanje </w:t>
      </w:r>
      <w:r w:rsidR="00263762">
        <w:rPr>
          <w:rFonts w:ascii="Arial Narrow" w:eastAsia="Batang" w:hAnsi="Arial Narrow"/>
          <w:sz w:val="24"/>
        </w:rPr>
        <w:t xml:space="preserve">sj. </w:t>
      </w:r>
      <w:r w:rsidR="006047CB">
        <w:rPr>
          <w:rFonts w:ascii="Arial Narrow" w:eastAsia="Batang" w:hAnsi="Arial Narrow"/>
          <w:sz w:val="24"/>
        </w:rPr>
        <w:t xml:space="preserve">obilaznice i </w:t>
      </w:r>
      <w:r w:rsidRPr="00341C8A">
        <w:rPr>
          <w:rFonts w:ascii="Arial Narrow" w:eastAsia="Batang" w:hAnsi="Arial Narrow"/>
          <w:sz w:val="24"/>
        </w:rPr>
        <w:t>Nikole Šubića Zrinskog</w:t>
      </w:r>
      <w:r w:rsidRPr="00341C8A">
        <w:rPr>
          <w:rFonts w:ascii="Arial Narrow" w:eastAsia="Batang" w:hAnsi="Arial Narrow"/>
          <w:sz w:val="24"/>
        </w:rPr>
        <w:tab/>
      </w:r>
      <w:r w:rsidR="008B1DCD">
        <w:rPr>
          <w:rFonts w:ascii="Arial Narrow" w:eastAsia="Batang" w:hAnsi="Arial Narrow"/>
          <w:sz w:val="24"/>
        </w:rPr>
        <w:t xml:space="preserve">       </w:t>
      </w:r>
      <w:r w:rsidRPr="00341C8A">
        <w:rPr>
          <w:rFonts w:ascii="Arial Narrow" w:eastAsia="Batang" w:hAnsi="Arial Narrow"/>
          <w:sz w:val="24"/>
        </w:rPr>
        <w:t>Ispust kolektora 1 u Javoricu</w:t>
      </w:r>
    </w:p>
    <w:p w:rsidR="00664D8D" w:rsidRDefault="00496602" w:rsidP="005A4BDF">
      <w:pPr>
        <w:jc w:val="both"/>
        <w:rPr>
          <w:rFonts w:ascii="Arial Narrow" w:hAnsi="Arial Narrow" w:cs="Arial"/>
          <w:sz w:val="24"/>
        </w:rPr>
      </w:pPr>
      <w:r>
        <w:rPr>
          <w:rFonts w:ascii="Arial Narrow" w:hAnsi="Arial Narrow" w:cs="Arial"/>
          <w:sz w:val="24"/>
        </w:rPr>
        <w:br w:type="page"/>
      </w:r>
      <w:r w:rsidR="001C503A">
        <w:rPr>
          <w:rFonts w:ascii="Arial Narrow" w:hAnsi="Arial Narrow" w:cs="Arial"/>
          <w:noProof/>
          <w:sz w:val="24"/>
        </w:rPr>
        <w:drawing>
          <wp:inline distT="0" distB="0" distL="0" distR="0">
            <wp:extent cx="2644140" cy="1981200"/>
            <wp:effectExtent l="19050" t="19050" r="22860" b="19050"/>
            <wp:docPr id="8" name="Slika 8" descr="SSA50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SA5022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w="6350" cmpd="sng">
                      <a:solidFill>
                        <a:srgbClr val="000000"/>
                      </a:solidFill>
                      <a:miter lim="800000"/>
                      <a:headEnd/>
                      <a:tailEnd/>
                    </a:ln>
                    <a:effectLst/>
                  </pic:spPr>
                </pic:pic>
              </a:graphicData>
            </a:graphic>
          </wp:inline>
        </w:drawing>
      </w:r>
      <w:r>
        <w:rPr>
          <w:rFonts w:ascii="Arial Narrow" w:hAnsi="Arial Narrow" w:cs="Arial"/>
          <w:sz w:val="24"/>
        </w:rPr>
        <w:tab/>
      </w:r>
      <w:r w:rsidR="001C503A">
        <w:rPr>
          <w:rFonts w:ascii="Arial Narrow" w:hAnsi="Arial Narrow" w:cs="Arial"/>
          <w:noProof/>
          <w:sz w:val="24"/>
        </w:rPr>
        <w:drawing>
          <wp:inline distT="0" distB="0" distL="0" distR="0">
            <wp:extent cx="2644140" cy="1981200"/>
            <wp:effectExtent l="19050" t="19050" r="22860" b="19050"/>
            <wp:docPr id="9" name="Slika 9" descr="SSA50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SA5023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w="6350" cmpd="sng">
                      <a:solidFill>
                        <a:srgbClr val="000000"/>
                      </a:solidFill>
                      <a:miter lim="800000"/>
                      <a:headEnd/>
                      <a:tailEnd/>
                    </a:ln>
                    <a:effectLst/>
                  </pic:spPr>
                </pic:pic>
              </a:graphicData>
            </a:graphic>
          </wp:inline>
        </w:drawing>
      </w:r>
    </w:p>
    <w:p w:rsidR="007549B1" w:rsidRDefault="00D86B78" w:rsidP="005A4BDF">
      <w:pPr>
        <w:jc w:val="both"/>
        <w:rPr>
          <w:rFonts w:ascii="Arial Narrow" w:hAnsi="Arial Narrow" w:cs="Arial"/>
          <w:sz w:val="24"/>
        </w:rPr>
      </w:pPr>
      <w:r>
        <w:rPr>
          <w:rFonts w:ascii="Arial Narrow" w:hAnsi="Arial Narrow" w:cs="Arial"/>
          <w:sz w:val="24"/>
        </w:rPr>
        <w:t>Kružni tok na ulazu u ulicu Vladimira Nazora</w:t>
      </w:r>
      <w:r>
        <w:rPr>
          <w:rFonts w:ascii="Arial Narrow" w:hAnsi="Arial Narrow" w:cs="Arial"/>
          <w:sz w:val="24"/>
        </w:rPr>
        <w:tab/>
        <w:t>Kružni tok na izlazu iz ulice Matije Gupca</w:t>
      </w:r>
    </w:p>
    <w:p w:rsidR="00D3704E" w:rsidRDefault="00D3704E" w:rsidP="005A4BDF">
      <w:pPr>
        <w:jc w:val="both"/>
        <w:rPr>
          <w:rFonts w:ascii="Arial Narrow" w:hAnsi="Arial Narrow" w:cs="Arial"/>
          <w:sz w:val="24"/>
        </w:rPr>
      </w:pPr>
    </w:p>
    <w:p w:rsidR="007549B1" w:rsidRDefault="001C503A" w:rsidP="005A4BDF">
      <w:pPr>
        <w:jc w:val="both"/>
        <w:rPr>
          <w:rFonts w:ascii="Arial Narrow" w:hAnsi="Arial Narrow" w:cs="Arial"/>
          <w:sz w:val="24"/>
        </w:rPr>
      </w:pPr>
      <w:r>
        <w:rPr>
          <w:rFonts w:ascii="Arial Narrow" w:hAnsi="Arial Narrow" w:cs="Arial"/>
          <w:noProof/>
          <w:sz w:val="24"/>
        </w:rPr>
        <w:drawing>
          <wp:inline distT="0" distB="0" distL="0" distR="0">
            <wp:extent cx="2644140" cy="1981200"/>
            <wp:effectExtent l="19050" t="19050" r="22860" b="19050"/>
            <wp:docPr id="10" name="Slika 10" descr="SSA50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SA5024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w="6350" cmpd="sng">
                      <a:solidFill>
                        <a:srgbClr val="000000"/>
                      </a:solidFill>
                      <a:miter lim="800000"/>
                      <a:headEnd/>
                      <a:tailEnd/>
                    </a:ln>
                    <a:effectLst/>
                  </pic:spPr>
                </pic:pic>
              </a:graphicData>
            </a:graphic>
          </wp:inline>
        </w:drawing>
      </w:r>
      <w:r w:rsidR="007549B1">
        <w:rPr>
          <w:rFonts w:ascii="Arial Narrow" w:hAnsi="Arial Narrow" w:cs="Arial"/>
          <w:sz w:val="24"/>
        </w:rPr>
        <w:tab/>
      </w:r>
      <w:r>
        <w:rPr>
          <w:rFonts w:ascii="Arial Narrow" w:hAnsi="Arial Narrow" w:cs="Arial"/>
          <w:noProof/>
          <w:sz w:val="24"/>
        </w:rPr>
        <w:drawing>
          <wp:inline distT="0" distB="0" distL="0" distR="0">
            <wp:extent cx="2644140" cy="1981200"/>
            <wp:effectExtent l="19050" t="19050" r="22860" b="19050"/>
            <wp:docPr id="11" name="Slika 11" descr="SSA50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SA502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w="6350" cmpd="sng">
                      <a:solidFill>
                        <a:srgbClr val="000000"/>
                      </a:solidFill>
                      <a:miter lim="800000"/>
                      <a:headEnd/>
                      <a:tailEnd/>
                    </a:ln>
                    <a:effectLst/>
                  </pic:spPr>
                </pic:pic>
              </a:graphicData>
            </a:graphic>
          </wp:inline>
        </w:drawing>
      </w:r>
    </w:p>
    <w:p w:rsidR="00B83974" w:rsidRPr="005A4BDF" w:rsidRDefault="00B83974" w:rsidP="005A4BDF">
      <w:pPr>
        <w:jc w:val="both"/>
        <w:rPr>
          <w:rFonts w:ascii="Arial Narrow" w:hAnsi="Arial Narrow" w:cs="Arial"/>
          <w:sz w:val="24"/>
        </w:rPr>
      </w:pPr>
      <w:r>
        <w:rPr>
          <w:rFonts w:ascii="Arial Narrow" w:hAnsi="Arial Narrow" w:cs="Arial"/>
          <w:sz w:val="24"/>
        </w:rPr>
        <w:t>Novoizgrađena sjeverna obilaznica Slatine</w:t>
      </w:r>
      <w:r>
        <w:rPr>
          <w:rFonts w:ascii="Arial Narrow" w:hAnsi="Arial Narrow" w:cs="Arial"/>
          <w:sz w:val="24"/>
        </w:rPr>
        <w:tab/>
      </w:r>
      <w:r w:rsidR="003A2B8D">
        <w:rPr>
          <w:rFonts w:ascii="Arial Narrow" w:hAnsi="Arial Narrow" w:cs="Arial"/>
          <w:sz w:val="24"/>
        </w:rPr>
        <w:t>Križanje sjeverne obilaznice i Šubićeve</w:t>
      </w:r>
    </w:p>
    <w:sectPr w:rsidR="00B83974" w:rsidRPr="005A4BDF">
      <w:headerReference w:type="default" r:id="rId21"/>
      <w:footerReference w:type="default" r:id="rId22"/>
      <w:pgSz w:w="11907" w:h="16840" w:code="9"/>
      <w:pgMar w:top="1440" w:right="1134" w:bottom="1440"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F1201" w:rsidRDefault="004F1201">
      <w:r>
        <w:separator/>
      </w:r>
    </w:p>
  </w:endnote>
  <w:endnote w:type="continuationSeparator" w:id="0">
    <w:p w:rsidR="004F1201" w:rsidRDefault="004F12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5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HRBookmanLight">
    <w:altName w:val="Times New Roman"/>
    <w:charset w:val="00"/>
    <w:family w:val="auto"/>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MT">
    <w:altName w:val="Arial"/>
    <w:panose1 w:val="00000000000000000000"/>
    <w:charset w:val="00"/>
    <w:family w:val="swiss"/>
    <w:notTrueType/>
    <w:pitch w:val="default"/>
    <w:sig w:usb0="00000007" w:usb1="00000000" w:usb2="00000000" w:usb3="00000000" w:csb0="00000003"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Arial-BoldMT">
    <w:panose1 w:val="00000000000000000000"/>
    <w:charset w:val="EE"/>
    <w:family w:val="auto"/>
    <w:notTrueType/>
    <w:pitch w:val="default"/>
    <w:sig w:usb0="00000005" w:usb1="00000000" w:usb2="00000000" w:usb3="00000000" w:csb0="00000002" w:csb1="00000000"/>
  </w:font>
  <w:font w:name="Technic">
    <w:panose1 w:val="000004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808080"/>
        <w:insideH w:val="single" w:sz="4" w:space="0" w:color="808080"/>
      </w:tblBorders>
      <w:tblLook w:val="04A0" w:firstRow="1" w:lastRow="0" w:firstColumn="1" w:lastColumn="0" w:noHBand="0" w:noVBand="1"/>
    </w:tblPr>
    <w:tblGrid>
      <w:gridCol w:w="4680"/>
      <w:gridCol w:w="4608"/>
    </w:tblGrid>
    <w:tr w:rsidR="00086F0E" w:rsidRPr="001F62F5" w:rsidTr="009948AD">
      <w:tc>
        <w:tcPr>
          <w:tcW w:w="4926" w:type="dxa"/>
        </w:tcPr>
        <w:p w:rsidR="00086F0E" w:rsidRPr="00EC0CE6" w:rsidRDefault="00086F0E" w:rsidP="009948AD">
          <w:pPr>
            <w:pStyle w:val="Podnoje"/>
            <w:tabs>
              <w:tab w:val="clear" w:pos="4703"/>
              <w:tab w:val="right" w:pos="4710"/>
            </w:tabs>
            <w:rPr>
              <w:rFonts w:ascii="Arial Narrow" w:hAnsi="Arial Narrow"/>
              <w:color w:val="808080"/>
              <w:sz w:val="16"/>
              <w:szCs w:val="16"/>
            </w:rPr>
          </w:pPr>
          <w:r w:rsidRPr="00EC0CE6">
            <w:rPr>
              <w:rFonts w:ascii="Arial Narrow" w:hAnsi="Arial Narrow"/>
              <w:color w:val="808080"/>
              <w:sz w:val="16"/>
              <w:szCs w:val="16"/>
            </w:rPr>
            <w:t>ZAJEDNIČKI PROJEKTANTSKI URED TAMARA RUSOVIĆ I LIDIJA JUG</w:t>
          </w:r>
          <w:r w:rsidRPr="00EC0CE6">
            <w:rPr>
              <w:rFonts w:ascii="Arial Narrow" w:hAnsi="Arial Narrow"/>
              <w:color w:val="808080"/>
              <w:sz w:val="16"/>
              <w:szCs w:val="16"/>
            </w:rPr>
            <w:tab/>
          </w:r>
        </w:p>
      </w:tc>
      <w:tc>
        <w:tcPr>
          <w:tcW w:w="4927" w:type="dxa"/>
        </w:tcPr>
        <w:p w:rsidR="00086F0E" w:rsidRPr="00EC0CE6" w:rsidRDefault="00086F0E" w:rsidP="009948AD">
          <w:pPr>
            <w:pStyle w:val="Podnoje"/>
            <w:rPr>
              <w:rFonts w:ascii="Arial Narrow" w:hAnsi="Arial Narrow"/>
              <w:color w:val="808080"/>
              <w:sz w:val="16"/>
              <w:szCs w:val="16"/>
            </w:rPr>
          </w:pPr>
        </w:p>
      </w:tc>
    </w:tr>
  </w:tbl>
  <w:p w:rsidR="00086F0E" w:rsidRDefault="00086F0E">
    <w:pPr>
      <w:pStyle w:val="Podnoj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F1201" w:rsidRDefault="004F1201">
      <w:r>
        <w:separator/>
      </w:r>
    </w:p>
  </w:footnote>
  <w:footnote w:type="continuationSeparator" w:id="0">
    <w:p w:rsidR="004F1201" w:rsidRDefault="004F120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82" w:type="dxa"/>
      <w:jc w:val="center"/>
      <w:tblBorders>
        <w:top w:val="single" w:sz="4" w:space="0" w:color="808080"/>
        <w:bottom w:val="single" w:sz="4" w:space="0" w:color="808080"/>
        <w:insideH w:val="single" w:sz="4" w:space="0" w:color="808080"/>
        <w:insideV w:val="single" w:sz="4" w:space="0" w:color="808080"/>
      </w:tblBorders>
      <w:tblLayout w:type="fixed"/>
      <w:tblLook w:val="04A0" w:firstRow="1" w:lastRow="0" w:firstColumn="1" w:lastColumn="0" w:noHBand="0" w:noVBand="1"/>
    </w:tblPr>
    <w:tblGrid>
      <w:gridCol w:w="1419"/>
      <w:gridCol w:w="1654"/>
      <w:gridCol w:w="1654"/>
      <w:gridCol w:w="1654"/>
      <w:gridCol w:w="1654"/>
      <w:gridCol w:w="1747"/>
    </w:tblGrid>
    <w:tr w:rsidR="00E75AF2" w:rsidTr="00BC47EE">
      <w:trPr>
        <w:jc w:val="center"/>
      </w:trPr>
      <w:tc>
        <w:tcPr>
          <w:tcW w:w="1419" w:type="dxa"/>
        </w:tcPr>
        <w:p w:rsidR="00E75AF2" w:rsidRDefault="00E75AF2" w:rsidP="00BC47EE">
          <w:pPr>
            <w:pStyle w:val="Zaglavlje"/>
            <w:jc w:val="right"/>
            <w:rPr>
              <w:rFonts w:ascii="Arial Narrow" w:hAnsi="Arial Narrow"/>
              <w:i/>
              <w:color w:val="808080"/>
              <w:sz w:val="16"/>
              <w:szCs w:val="16"/>
            </w:rPr>
          </w:pPr>
          <w:r>
            <w:rPr>
              <w:rFonts w:ascii="Arial Narrow" w:hAnsi="Arial Narrow"/>
              <w:i/>
              <w:color w:val="808080"/>
              <w:sz w:val="16"/>
              <w:szCs w:val="16"/>
            </w:rPr>
            <w:t>Investitor:</w:t>
          </w:r>
        </w:p>
      </w:tc>
      <w:tc>
        <w:tcPr>
          <w:tcW w:w="8363" w:type="dxa"/>
          <w:gridSpan w:val="5"/>
        </w:tcPr>
        <w:p w:rsidR="00E75AF2" w:rsidRDefault="00E75AF2" w:rsidP="00BC47EE">
          <w:pPr>
            <w:pStyle w:val="Zaglavlje"/>
            <w:rPr>
              <w:rFonts w:ascii="Arial Narrow" w:hAnsi="Arial Narrow"/>
              <w:color w:val="808080"/>
              <w:sz w:val="16"/>
              <w:szCs w:val="16"/>
            </w:rPr>
          </w:pPr>
          <w:r>
            <w:rPr>
              <w:rFonts w:ascii="Arial Narrow" w:hAnsi="Arial Narrow"/>
              <w:color w:val="808080"/>
              <w:sz w:val="16"/>
              <w:szCs w:val="16"/>
            </w:rPr>
            <w:t>KOMRAD d.o.o., Braće Radića 2, Slatina</w:t>
          </w:r>
        </w:p>
      </w:tc>
    </w:tr>
    <w:tr w:rsidR="00E75AF2" w:rsidTr="00BC47EE">
      <w:trPr>
        <w:jc w:val="center"/>
      </w:trPr>
      <w:tc>
        <w:tcPr>
          <w:tcW w:w="1419" w:type="dxa"/>
        </w:tcPr>
        <w:p w:rsidR="00E75AF2" w:rsidRDefault="00E75AF2" w:rsidP="00BC47EE">
          <w:pPr>
            <w:pStyle w:val="Zaglavlje"/>
            <w:jc w:val="right"/>
            <w:rPr>
              <w:rFonts w:ascii="Arial Narrow" w:hAnsi="Arial Narrow"/>
              <w:i/>
              <w:color w:val="808080"/>
              <w:sz w:val="16"/>
              <w:szCs w:val="16"/>
            </w:rPr>
          </w:pPr>
          <w:r>
            <w:rPr>
              <w:rFonts w:ascii="Arial Narrow" w:hAnsi="Arial Narrow"/>
              <w:i/>
              <w:color w:val="808080"/>
              <w:sz w:val="16"/>
              <w:szCs w:val="16"/>
            </w:rPr>
            <w:t>Građevina:</w:t>
          </w:r>
        </w:p>
      </w:tc>
      <w:tc>
        <w:tcPr>
          <w:tcW w:w="8363" w:type="dxa"/>
          <w:gridSpan w:val="5"/>
        </w:tcPr>
        <w:p w:rsidR="00E75AF2" w:rsidRPr="00696930" w:rsidRDefault="00E75AF2" w:rsidP="00BC47EE">
          <w:pPr>
            <w:pStyle w:val="Zaglavlje"/>
            <w:rPr>
              <w:rFonts w:ascii="Arial Narrow" w:hAnsi="Arial Narrow"/>
              <w:color w:val="7F7F7F"/>
              <w:sz w:val="16"/>
              <w:szCs w:val="16"/>
            </w:rPr>
          </w:pPr>
          <w:r w:rsidRPr="00696930">
            <w:rPr>
              <w:rFonts w:ascii="Arial Narrow" w:hAnsi="Arial Narrow"/>
              <w:color w:val="7F7F7F"/>
              <w:sz w:val="16"/>
              <w:szCs w:val="16"/>
            </w:rPr>
            <w:t>IZGRADNJA DIJELA KOLEKTORA 1 (od KP-RB-1 do CS4) , DIJELA KOLEKTORA 4 (od K4-1.2 do CS4 i KP-RB-4) I KOLEKTORA 6 – KANALIZACIJSKI SUSTAV GRADA SLATINE</w:t>
          </w:r>
        </w:p>
      </w:tc>
    </w:tr>
    <w:tr w:rsidR="00E75AF2" w:rsidTr="00BC47EE">
      <w:trPr>
        <w:jc w:val="center"/>
      </w:trPr>
      <w:tc>
        <w:tcPr>
          <w:tcW w:w="1419" w:type="dxa"/>
        </w:tcPr>
        <w:p w:rsidR="00E75AF2" w:rsidRDefault="00E75AF2" w:rsidP="00BC47EE">
          <w:pPr>
            <w:pStyle w:val="Zaglavlje"/>
            <w:jc w:val="right"/>
            <w:rPr>
              <w:rFonts w:ascii="Arial Narrow" w:hAnsi="Arial Narrow"/>
              <w:i/>
              <w:color w:val="808080"/>
              <w:sz w:val="16"/>
              <w:szCs w:val="16"/>
            </w:rPr>
          </w:pPr>
          <w:r>
            <w:rPr>
              <w:rFonts w:ascii="Arial Narrow" w:hAnsi="Arial Narrow"/>
              <w:i/>
              <w:color w:val="808080"/>
              <w:sz w:val="16"/>
              <w:szCs w:val="16"/>
            </w:rPr>
            <w:t>Vrsta projekta:</w:t>
          </w:r>
        </w:p>
      </w:tc>
      <w:tc>
        <w:tcPr>
          <w:tcW w:w="8363" w:type="dxa"/>
          <w:gridSpan w:val="5"/>
        </w:tcPr>
        <w:p w:rsidR="00E75AF2" w:rsidRDefault="00E75AF2" w:rsidP="00BC47EE">
          <w:pPr>
            <w:pStyle w:val="Zaglavlje"/>
            <w:rPr>
              <w:rFonts w:ascii="Arial Narrow" w:hAnsi="Arial Narrow"/>
              <w:color w:val="808080"/>
              <w:sz w:val="16"/>
              <w:szCs w:val="16"/>
            </w:rPr>
          </w:pPr>
          <w:r>
            <w:rPr>
              <w:rFonts w:ascii="Arial Narrow" w:hAnsi="Arial Narrow"/>
              <w:color w:val="808080"/>
              <w:sz w:val="16"/>
              <w:szCs w:val="16"/>
            </w:rPr>
            <w:t>GLAVNI PROJEKT</w:t>
          </w:r>
        </w:p>
      </w:tc>
    </w:tr>
    <w:tr w:rsidR="00E75AF2" w:rsidTr="00BC47EE">
      <w:trPr>
        <w:jc w:val="center"/>
      </w:trPr>
      <w:tc>
        <w:tcPr>
          <w:tcW w:w="1419" w:type="dxa"/>
        </w:tcPr>
        <w:p w:rsidR="00E75AF2" w:rsidRDefault="00E75AF2" w:rsidP="00BC47EE">
          <w:pPr>
            <w:pStyle w:val="Zaglavlje"/>
            <w:jc w:val="right"/>
            <w:rPr>
              <w:rFonts w:ascii="Arial Narrow" w:hAnsi="Arial Narrow"/>
              <w:i/>
              <w:color w:val="808080"/>
              <w:sz w:val="16"/>
              <w:szCs w:val="16"/>
            </w:rPr>
          </w:pPr>
          <w:r>
            <w:rPr>
              <w:rFonts w:ascii="Arial Narrow" w:hAnsi="Arial Narrow"/>
              <w:i/>
              <w:color w:val="808080"/>
              <w:sz w:val="16"/>
              <w:szCs w:val="16"/>
            </w:rPr>
            <w:t>Broj mape:</w:t>
          </w:r>
        </w:p>
      </w:tc>
      <w:tc>
        <w:tcPr>
          <w:tcW w:w="8363" w:type="dxa"/>
          <w:gridSpan w:val="5"/>
        </w:tcPr>
        <w:p w:rsidR="00E75AF2" w:rsidRDefault="00E75AF2" w:rsidP="00BC47EE">
          <w:pPr>
            <w:pStyle w:val="Zaglavlje"/>
            <w:rPr>
              <w:rFonts w:ascii="Arial Narrow" w:hAnsi="Arial Narrow"/>
              <w:color w:val="808080"/>
              <w:sz w:val="16"/>
              <w:szCs w:val="16"/>
            </w:rPr>
          </w:pPr>
          <w:r>
            <w:rPr>
              <w:rFonts w:ascii="Arial Narrow" w:hAnsi="Arial Narrow"/>
              <w:color w:val="808080"/>
              <w:sz w:val="16"/>
              <w:szCs w:val="16"/>
            </w:rPr>
            <w:t>MAPA 1</w:t>
          </w:r>
        </w:p>
      </w:tc>
    </w:tr>
    <w:tr w:rsidR="00E75AF2" w:rsidTr="00BC47EE">
      <w:trPr>
        <w:jc w:val="center"/>
      </w:trPr>
      <w:tc>
        <w:tcPr>
          <w:tcW w:w="1419" w:type="dxa"/>
        </w:tcPr>
        <w:p w:rsidR="00E75AF2" w:rsidRDefault="00E75AF2" w:rsidP="00BC47EE">
          <w:pPr>
            <w:pStyle w:val="Zaglavlje"/>
            <w:jc w:val="right"/>
            <w:rPr>
              <w:rFonts w:ascii="Arial Narrow" w:hAnsi="Arial Narrow"/>
              <w:i/>
              <w:color w:val="808080"/>
              <w:sz w:val="16"/>
              <w:szCs w:val="16"/>
            </w:rPr>
          </w:pPr>
          <w:r>
            <w:rPr>
              <w:rFonts w:ascii="Arial Narrow" w:hAnsi="Arial Narrow"/>
              <w:i/>
              <w:color w:val="808080"/>
              <w:sz w:val="16"/>
              <w:szCs w:val="16"/>
            </w:rPr>
            <w:t>Broj projekta:</w:t>
          </w:r>
        </w:p>
      </w:tc>
      <w:tc>
        <w:tcPr>
          <w:tcW w:w="1654" w:type="dxa"/>
        </w:tcPr>
        <w:p w:rsidR="00E75AF2" w:rsidRDefault="00E75AF2" w:rsidP="00BC47EE">
          <w:pPr>
            <w:pStyle w:val="Zaglavlje"/>
            <w:rPr>
              <w:rFonts w:ascii="Arial Narrow" w:hAnsi="Arial Narrow"/>
              <w:color w:val="808080"/>
              <w:sz w:val="16"/>
              <w:szCs w:val="16"/>
            </w:rPr>
          </w:pPr>
          <w:r>
            <w:rPr>
              <w:rFonts w:ascii="Arial Narrow" w:hAnsi="Arial Narrow"/>
              <w:color w:val="808080"/>
              <w:sz w:val="16"/>
              <w:szCs w:val="16"/>
            </w:rPr>
            <w:t>24/12</w:t>
          </w:r>
        </w:p>
      </w:tc>
      <w:tc>
        <w:tcPr>
          <w:tcW w:w="1654" w:type="dxa"/>
        </w:tcPr>
        <w:p w:rsidR="00E75AF2" w:rsidRDefault="00E75AF2" w:rsidP="00BC47EE">
          <w:pPr>
            <w:pStyle w:val="Zaglavlje"/>
            <w:jc w:val="right"/>
            <w:rPr>
              <w:rFonts w:ascii="Arial Narrow" w:hAnsi="Arial Narrow"/>
              <w:i/>
              <w:color w:val="808080"/>
              <w:sz w:val="16"/>
              <w:szCs w:val="16"/>
            </w:rPr>
          </w:pPr>
          <w:r>
            <w:rPr>
              <w:rFonts w:ascii="Arial Narrow" w:hAnsi="Arial Narrow"/>
              <w:i/>
              <w:color w:val="808080"/>
              <w:sz w:val="16"/>
              <w:szCs w:val="16"/>
            </w:rPr>
            <w:t>ZOP:</w:t>
          </w:r>
        </w:p>
      </w:tc>
      <w:tc>
        <w:tcPr>
          <w:tcW w:w="1654" w:type="dxa"/>
        </w:tcPr>
        <w:p w:rsidR="00E75AF2" w:rsidRDefault="00E75AF2" w:rsidP="00BC47EE">
          <w:pPr>
            <w:pStyle w:val="Zaglavlje"/>
            <w:rPr>
              <w:rFonts w:ascii="Arial Narrow" w:hAnsi="Arial Narrow"/>
              <w:color w:val="808080"/>
              <w:sz w:val="16"/>
              <w:szCs w:val="16"/>
            </w:rPr>
          </w:pPr>
          <w:r>
            <w:rPr>
              <w:rFonts w:ascii="Arial Narrow" w:hAnsi="Arial Narrow"/>
              <w:color w:val="808080"/>
              <w:sz w:val="16"/>
              <w:szCs w:val="16"/>
            </w:rPr>
            <w:t>04/12</w:t>
          </w:r>
        </w:p>
      </w:tc>
      <w:tc>
        <w:tcPr>
          <w:tcW w:w="1654" w:type="dxa"/>
        </w:tcPr>
        <w:p w:rsidR="00E75AF2" w:rsidRDefault="00E75AF2" w:rsidP="00BC47EE">
          <w:pPr>
            <w:pStyle w:val="Zaglavlje"/>
            <w:jc w:val="right"/>
            <w:rPr>
              <w:rFonts w:ascii="Arial Narrow" w:hAnsi="Arial Narrow"/>
              <w:i/>
              <w:color w:val="808080"/>
              <w:sz w:val="16"/>
              <w:szCs w:val="16"/>
            </w:rPr>
          </w:pPr>
          <w:r>
            <w:rPr>
              <w:rFonts w:ascii="Arial Narrow" w:hAnsi="Arial Narrow"/>
              <w:i/>
              <w:color w:val="808080"/>
              <w:sz w:val="16"/>
              <w:szCs w:val="16"/>
            </w:rPr>
            <w:t>Datum:</w:t>
          </w:r>
        </w:p>
      </w:tc>
      <w:tc>
        <w:tcPr>
          <w:tcW w:w="1747" w:type="dxa"/>
        </w:tcPr>
        <w:p w:rsidR="00E75AF2" w:rsidRDefault="00E75AF2" w:rsidP="00BC47EE">
          <w:pPr>
            <w:pStyle w:val="Zaglavlje"/>
            <w:rPr>
              <w:rFonts w:ascii="Arial Narrow" w:hAnsi="Arial Narrow"/>
              <w:color w:val="808080"/>
              <w:sz w:val="16"/>
              <w:szCs w:val="16"/>
            </w:rPr>
          </w:pPr>
          <w:r>
            <w:rPr>
              <w:rFonts w:ascii="Arial Narrow" w:hAnsi="Arial Narrow"/>
              <w:color w:val="808080"/>
              <w:sz w:val="16"/>
              <w:szCs w:val="16"/>
            </w:rPr>
            <w:t>lipanj 2012.g.</w:t>
          </w:r>
        </w:p>
      </w:tc>
    </w:tr>
  </w:tbl>
  <w:p w:rsidR="00086F0E" w:rsidRDefault="00086F0E">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757FD"/>
    <w:multiLevelType w:val="hybridMultilevel"/>
    <w:tmpl w:val="B4CA550A"/>
    <w:lvl w:ilvl="0" w:tplc="B366069A">
      <w:start w:val="16"/>
      <w:numFmt w:val="bullet"/>
      <w:lvlText w:val="-"/>
      <w:lvlJc w:val="left"/>
      <w:pPr>
        <w:tabs>
          <w:tab w:val="num" w:pos="720"/>
        </w:tabs>
        <w:ind w:left="720" w:hanging="360"/>
      </w:pPr>
      <w:rPr>
        <w:rFonts w:ascii="Times New Roman" w:eastAsia="Times New Roman" w:hAnsi="Times New Roman" w:cs="Times New Roman" w:hint="default"/>
      </w:rPr>
    </w:lvl>
    <w:lvl w:ilvl="1" w:tplc="041A0003">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
    <w:nsid w:val="01DB6A38"/>
    <w:multiLevelType w:val="multilevel"/>
    <w:tmpl w:val="AAC4C326"/>
    <w:lvl w:ilvl="0">
      <w:start w:val="1"/>
      <w:numFmt w:val="decimal"/>
      <w:pStyle w:val="Naslov"/>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
    <w:nsid w:val="044758CA"/>
    <w:multiLevelType w:val="hybridMultilevel"/>
    <w:tmpl w:val="BAEEB9C4"/>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nsid w:val="06BC7998"/>
    <w:multiLevelType w:val="hybridMultilevel"/>
    <w:tmpl w:val="27B6F266"/>
    <w:lvl w:ilvl="0" w:tplc="041A000F">
      <w:start w:val="1"/>
      <w:numFmt w:val="decimal"/>
      <w:lvlText w:val="%1."/>
      <w:lvlJc w:val="left"/>
      <w:pPr>
        <w:tabs>
          <w:tab w:val="num" w:pos="720"/>
        </w:tabs>
        <w:ind w:left="720" w:hanging="360"/>
      </w:p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
    <w:nsid w:val="09676F65"/>
    <w:multiLevelType w:val="hybridMultilevel"/>
    <w:tmpl w:val="544C49BA"/>
    <w:lvl w:ilvl="0" w:tplc="26446348">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nsid w:val="13C76697"/>
    <w:multiLevelType w:val="hybridMultilevel"/>
    <w:tmpl w:val="E4C01646"/>
    <w:lvl w:ilvl="0" w:tplc="052CCBB8">
      <w:start w:val="3"/>
      <w:numFmt w:val="bullet"/>
      <w:lvlText w:val="-"/>
      <w:lvlJc w:val="left"/>
      <w:pPr>
        <w:ind w:left="720" w:hanging="360"/>
      </w:pPr>
      <w:rPr>
        <w:rFonts w:ascii="Arial Narrow" w:eastAsia="Times New Roman" w:hAnsi="Arial Narrow"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nsid w:val="2053397D"/>
    <w:multiLevelType w:val="hybridMultilevel"/>
    <w:tmpl w:val="76E6E11A"/>
    <w:lvl w:ilvl="0" w:tplc="B25AAAB6">
      <w:start w:val="2"/>
      <w:numFmt w:val="bullet"/>
      <w:lvlText w:val="-"/>
      <w:lvlJc w:val="left"/>
      <w:pPr>
        <w:ind w:left="1080" w:hanging="360"/>
      </w:pPr>
      <w:rPr>
        <w:rFonts w:ascii="Times New Roman" w:eastAsia="Times New Roman" w:hAnsi="Times New Roman" w:cs="Times New Roman"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7">
    <w:nsid w:val="20533E99"/>
    <w:multiLevelType w:val="multilevel"/>
    <w:tmpl w:val="041A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221120F8"/>
    <w:multiLevelType w:val="multilevel"/>
    <w:tmpl w:val="041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5EA3BBC"/>
    <w:multiLevelType w:val="hybridMultilevel"/>
    <w:tmpl w:val="F6A0F4A4"/>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nsid w:val="26EA1B03"/>
    <w:multiLevelType w:val="hybridMultilevel"/>
    <w:tmpl w:val="40126D5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2F0174FB"/>
    <w:multiLevelType w:val="hybridMultilevel"/>
    <w:tmpl w:val="C554B53A"/>
    <w:lvl w:ilvl="0" w:tplc="AA4CBD4C">
      <w:start w:val="1"/>
      <w:numFmt w:val="lowerLetter"/>
      <w:lvlText w:val="%1)"/>
      <w:lvlJc w:val="left"/>
      <w:pPr>
        <w:ind w:left="1080" w:hanging="360"/>
      </w:pPr>
      <w:rPr>
        <w:rFonts w:hint="default"/>
      </w:rPr>
    </w:lvl>
    <w:lvl w:ilvl="1" w:tplc="101A0019" w:tentative="1">
      <w:start w:val="1"/>
      <w:numFmt w:val="lowerLetter"/>
      <w:lvlText w:val="%2."/>
      <w:lvlJc w:val="left"/>
      <w:pPr>
        <w:ind w:left="1800" w:hanging="360"/>
      </w:pPr>
    </w:lvl>
    <w:lvl w:ilvl="2" w:tplc="101A001B" w:tentative="1">
      <w:start w:val="1"/>
      <w:numFmt w:val="lowerRoman"/>
      <w:lvlText w:val="%3."/>
      <w:lvlJc w:val="right"/>
      <w:pPr>
        <w:ind w:left="2520" w:hanging="180"/>
      </w:pPr>
    </w:lvl>
    <w:lvl w:ilvl="3" w:tplc="101A000F" w:tentative="1">
      <w:start w:val="1"/>
      <w:numFmt w:val="decimal"/>
      <w:lvlText w:val="%4."/>
      <w:lvlJc w:val="left"/>
      <w:pPr>
        <w:ind w:left="3240" w:hanging="360"/>
      </w:pPr>
    </w:lvl>
    <w:lvl w:ilvl="4" w:tplc="101A0019" w:tentative="1">
      <w:start w:val="1"/>
      <w:numFmt w:val="lowerLetter"/>
      <w:lvlText w:val="%5."/>
      <w:lvlJc w:val="left"/>
      <w:pPr>
        <w:ind w:left="3960" w:hanging="360"/>
      </w:pPr>
    </w:lvl>
    <w:lvl w:ilvl="5" w:tplc="101A001B" w:tentative="1">
      <w:start w:val="1"/>
      <w:numFmt w:val="lowerRoman"/>
      <w:lvlText w:val="%6."/>
      <w:lvlJc w:val="right"/>
      <w:pPr>
        <w:ind w:left="4680" w:hanging="180"/>
      </w:pPr>
    </w:lvl>
    <w:lvl w:ilvl="6" w:tplc="101A000F" w:tentative="1">
      <w:start w:val="1"/>
      <w:numFmt w:val="decimal"/>
      <w:lvlText w:val="%7."/>
      <w:lvlJc w:val="left"/>
      <w:pPr>
        <w:ind w:left="5400" w:hanging="360"/>
      </w:pPr>
    </w:lvl>
    <w:lvl w:ilvl="7" w:tplc="101A0019" w:tentative="1">
      <w:start w:val="1"/>
      <w:numFmt w:val="lowerLetter"/>
      <w:lvlText w:val="%8."/>
      <w:lvlJc w:val="left"/>
      <w:pPr>
        <w:ind w:left="6120" w:hanging="360"/>
      </w:pPr>
    </w:lvl>
    <w:lvl w:ilvl="8" w:tplc="101A001B" w:tentative="1">
      <w:start w:val="1"/>
      <w:numFmt w:val="lowerRoman"/>
      <w:lvlText w:val="%9."/>
      <w:lvlJc w:val="right"/>
      <w:pPr>
        <w:ind w:left="6840" w:hanging="180"/>
      </w:pPr>
    </w:lvl>
  </w:abstractNum>
  <w:abstractNum w:abstractNumId="12">
    <w:nsid w:val="2F882657"/>
    <w:multiLevelType w:val="hybridMultilevel"/>
    <w:tmpl w:val="4712F150"/>
    <w:lvl w:ilvl="0" w:tplc="9C7267BE">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13">
    <w:nsid w:val="2F9C2CAB"/>
    <w:multiLevelType w:val="hybridMultilevel"/>
    <w:tmpl w:val="7200D5AA"/>
    <w:lvl w:ilvl="0" w:tplc="052CCBB8">
      <w:start w:val="3"/>
      <w:numFmt w:val="bullet"/>
      <w:lvlText w:val="-"/>
      <w:lvlJc w:val="left"/>
      <w:pPr>
        <w:ind w:left="720" w:hanging="360"/>
      </w:pPr>
      <w:rPr>
        <w:rFonts w:ascii="Arial Narrow" w:eastAsia="Times New Roman" w:hAnsi="Arial Narrow"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nsid w:val="33742DF7"/>
    <w:multiLevelType w:val="hybridMultilevel"/>
    <w:tmpl w:val="0E02B240"/>
    <w:lvl w:ilvl="0" w:tplc="C07CEC54">
      <w:start w:val="1"/>
      <w:numFmt w:val="decimal"/>
      <w:lvlText w:val="%1."/>
      <w:lvlJc w:val="left"/>
      <w:pPr>
        <w:ind w:left="1440" w:hanging="360"/>
      </w:pPr>
      <w:rPr>
        <w:rFonts w:hint="default"/>
      </w:rPr>
    </w:lvl>
    <w:lvl w:ilvl="1" w:tplc="041A0019">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5">
    <w:nsid w:val="38332EC7"/>
    <w:multiLevelType w:val="singleLevel"/>
    <w:tmpl w:val="900CC78C"/>
    <w:lvl w:ilvl="0">
      <w:start w:val="2"/>
      <w:numFmt w:val="bullet"/>
      <w:lvlText w:val="-"/>
      <w:lvlJc w:val="left"/>
      <w:pPr>
        <w:tabs>
          <w:tab w:val="num" w:pos="360"/>
        </w:tabs>
        <w:ind w:left="360" w:hanging="360"/>
      </w:pPr>
      <w:rPr>
        <w:rFonts w:ascii="Times New Roman" w:hAnsi="Times New Roman" w:hint="default"/>
      </w:rPr>
    </w:lvl>
  </w:abstractNum>
  <w:abstractNum w:abstractNumId="16">
    <w:nsid w:val="3B97516E"/>
    <w:multiLevelType w:val="hybridMultilevel"/>
    <w:tmpl w:val="BCD0EF9A"/>
    <w:lvl w:ilvl="0" w:tplc="9C7267BE">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17">
    <w:nsid w:val="3CC80F05"/>
    <w:multiLevelType w:val="hybridMultilevel"/>
    <w:tmpl w:val="E09A34C6"/>
    <w:lvl w:ilvl="0" w:tplc="052CCBB8">
      <w:start w:val="3"/>
      <w:numFmt w:val="bullet"/>
      <w:lvlText w:val="-"/>
      <w:lvlJc w:val="left"/>
      <w:pPr>
        <w:ind w:left="720" w:hanging="360"/>
      </w:pPr>
      <w:rPr>
        <w:rFonts w:ascii="Arial Narrow" w:eastAsia="Times New Roman" w:hAnsi="Arial Narrow"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nsid w:val="3F845F2A"/>
    <w:multiLevelType w:val="hybridMultilevel"/>
    <w:tmpl w:val="88C8D68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nsid w:val="404968C5"/>
    <w:multiLevelType w:val="hybridMultilevel"/>
    <w:tmpl w:val="5A54C88E"/>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20">
    <w:nsid w:val="432A74EC"/>
    <w:multiLevelType w:val="hybridMultilevel"/>
    <w:tmpl w:val="A6EA011C"/>
    <w:lvl w:ilvl="0" w:tplc="041A0001">
      <w:start w:val="1"/>
      <w:numFmt w:val="bullet"/>
      <w:lvlText w:val=""/>
      <w:lvlJc w:val="left"/>
      <w:pPr>
        <w:ind w:left="1429" w:hanging="360"/>
      </w:pPr>
      <w:rPr>
        <w:rFonts w:ascii="Symbol" w:hAnsi="Symbol" w:hint="default"/>
      </w:rPr>
    </w:lvl>
    <w:lvl w:ilvl="1" w:tplc="041A0003" w:tentative="1">
      <w:start w:val="1"/>
      <w:numFmt w:val="bullet"/>
      <w:lvlText w:val="o"/>
      <w:lvlJc w:val="left"/>
      <w:pPr>
        <w:ind w:left="2149" w:hanging="360"/>
      </w:pPr>
      <w:rPr>
        <w:rFonts w:ascii="Courier New" w:hAnsi="Courier New" w:cs="Courier New" w:hint="default"/>
      </w:rPr>
    </w:lvl>
    <w:lvl w:ilvl="2" w:tplc="041A0005" w:tentative="1">
      <w:start w:val="1"/>
      <w:numFmt w:val="bullet"/>
      <w:lvlText w:val=""/>
      <w:lvlJc w:val="left"/>
      <w:pPr>
        <w:ind w:left="2869" w:hanging="360"/>
      </w:pPr>
      <w:rPr>
        <w:rFonts w:ascii="Wingdings" w:hAnsi="Wingdings" w:hint="default"/>
      </w:rPr>
    </w:lvl>
    <w:lvl w:ilvl="3" w:tplc="041A0001" w:tentative="1">
      <w:start w:val="1"/>
      <w:numFmt w:val="bullet"/>
      <w:lvlText w:val=""/>
      <w:lvlJc w:val="left"/>
      <w:pPr>
        <w:ind w:left="3589" w:hanging="360"/>
      </w:pPr>
      <w:rPr>
        <w:rFonts w:ascii="Symbol" w:hAnsi="Symbol" w:hint="default"/>
      </w:rPr>
    </w:lvl>
    <w:lvl w:ilvl="4" w:tplc="041A0003" w:tentative="1">
      <w:start w:val="1"/>
      <w:numFmt w:val="bullet"/>
      <w:lvlText w:val="o"/>
      <w:lvlJc w:val="left"/>
      <w:pPr>
        <w:ind w:left="4309" w:hanging="360"/>
      </w:pPr>
      <w:rPr>
        <w:rFonts w:ascii="Courier New" w:hAnsi="Courier New" w:cs="Courier New" w:hint="default"/>
      </w:rPr>
    </w:lvl>
    <w:lvl w:ilvl="5" w:tplc="041A0005" w:tentative="1">
      <w:start w:val="1"/>
      <w:numFmt w:val="bullet"/>
      <w:lvlText w:val=""/>
      <w:lvlJc w:val="left"/>
      <w:pPr>
        <w:ind w:left="5029" w:hanging="360"/>
      </w:pPr>
      <w:rPr>
        <w:rFonts w:ascii="Wingdings" w:hAnsi="Wingdings" w:hint="default"/>
      </w:rPr>
    </w:lvl>
    <w:lvl w:ilvl="6" w:tplc="041A0001" w:tentative="1">
      <w:start w:val="1"/>
      <w:numFmt w:val="bullet"/>
      <w:lvlText w:val=""/>
      <w:lvlJc w:val="left"/>
      <w:pPr>
        <w:ind w:left="5749" w:hanging="360"/>
      </w:pPr>
      <w:rPr>
        <w:rFonts w:ascii="Symbol" w:hAnsi="Symbol" w:hint="default"/>
      </w:rPr>
    </w:lvl>
    <w:lvl w:ilvl="7" w:tplc="041A0003" w:tentative="1">
      <w:start w:val="1"/>
      <w:numFmt w:val="bullet"/>
      <w:lvlText w:val="o"/>
      <w:lvlJc w:val="left"/>
      <w:pPr>
        <w:ind w:left="6469" w:hanging="360"/>
      </w:pPr>
      <w:rPr>
        <w:rFonts w:ascii="Courier New" w:hAnsi="Courier New" w:cs="Courier New" w:hint="default"/>
      </w:rPr>
    </w:lvl>
    <w:lvl w:ilvl="8" w:tplc="041A0005" w:tentative="1">
      <w:start w:val="1"/>
      <w:numFmt w:val="bullet"/>
      <w:lvlText w:val=""/>
      <w:lvlJc w:val="left"/>
      <w:pPr>
        <w:ind w:left="7189" w:hanging="360"/>
      </w:pPr>
      <w:rPr>
        <w:rFonts w:ascii="Wingdings" w:hAnsi="Wingdings" w:hint="default"/>
      </w:rPr>
    </w:lvl>
  </w:abstractNum>
  <w:abstractNum w:abstractNumId="21">
    <w:nsid w:val="44C50CA6"/>
    <w:multiLevelType w:val="hybridMultilevel"/>
    <w:tmpl w:val="7ACAFE6A"/>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nsid w:val="4A99223F"/>
    <w:multiLevelType w:val="multilevel"/>
    <w:tmpl w:val="0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4DC418CE"/>
    <w:multiLevelType w:val="hybridMultilevel"/>
    <w:tmpl w:val="EFC4CEB0"/>
    <w:lvl w:ilvl="0" w:tplc="2278B54E">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24">
    <w:nsid w:val="50546229"/>
    <w:multiLevelType w:val="hybridMultilevel"/>
    <w:tmpl w:val="67E0949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514642BD"/>
    <w:multiLevelType w:val="hybridMultilevel"/>
    <w:tmpl w:val="25185644"/>
    <w:lvl w:ilvl="0" w:tplc="0409000F">
      <w:start w:val="5"/>
      <w:numFmt w:val="decimal"/>
      <w:lvlText w:val="%1."/>
      <w:lvlJc w:val="left"/>
      <w:pPr>
        <w:tabs>
          <w:tab w:val="num" w:pos="1080"/>
        </w:tabs>
        <w:ind w:left="1080" w:hanging="360"/>
      </w:pPr>
      <w:rPr>
        <w:rFonts w:hint="default"/>
      </w:rPr>
    </w:lvl>
    <w:lvl w:ilvl="1" w:tplc="C840E132">
      <w:start w:val="3"/>
      <w:numFmt w:val="bullet"/>
      <w:lvlText w:val="-"/>
      <w:lvlJc w:val="left"/>
      <w:pPr>
        <w:tabs>
          <w:tab w:val="num" w:pos="1800"/>
        </w:tabs>
        <w:ind w:left="1800" w:hanging="360"/>
      </w:pPr>
      <w:rPr>
        <w:rFonts w:ascii="Times New Roman" w:eastAsia="Times New Roman" w:hAnsi="Times New Roman" w:cs="Times New Roman" w:hint="default"/>
      </w:r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
    <w:nsid w:val="52205CBC"/>
    <w:multiLevelType w:val="hybridMultilevel"/>
    <w:tmpl w:val="F5A438E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53C43FA3"/>
    <w:multiLevelType w:val="hybridMultilevel"/>
    <w:tmpl w:val="0602BAAA"/>
    <w:lvl w:ilvl="0" w:tplc="041A000F">
      <w:start w:val="1"/>
      <w:numFmt w:val="decimal"/>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28">
    <w:nsid w:val="54FC1B56"/>
    <w:multiLevelType w:val="hybridMultilevel"/>
    <w:tmpl w:val="7E5619F2"/>
    <w:lvl w:ilvl="0" w:tplc="F8C6635A">
      <w:start w:val="1"/>
      <w:numFmt w:val="decimal"/>
      <w:lvlText w:val="%1."/>
      <w:lvlJc w:val="left"/>
      <w:pPr>
        <w:ind w:left="104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9">
    <w:nsid w:val="608356D7"/>
    <w:multiLevelType w:val="multilevel"/>
    <w:tmpl w:val="7A906AEC"/>
    <w:lvl w:ilvl="0">
      <w:start w:val="3"/>
      <w:numFmt w:val="bullet"/>
      <w:lvlText w:val="-"/>
      <w:lvlJc w:val="left"/>
      <w:pPr>
        <w:ind w:left="502" w:hanging="360"/>
      </w:pPr>
      <w:rPr>
        <w:rFonts w:ascii="Times New Roman" w:eastAsia="Times New Roman" w:hAnsi="Times New Roman" w:cs="Times New Roman"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60D10BCC"/>
    <w:multiLevelType w:val="hybridMultilevel"/>
    <w:tmpl w:val="898AD358"/>
    <w:lvl w:ilvl="0" w:tplc="052CCBB8">
      <w:start w:val="3"/>
      <w:numFmt w:val="bullet"/>
      <w:lvlText w:val="-"/>
      <w:lvlJc w:val="left"/>
      <w:pPr>
        <w:ind w:left="720" w:hanging="360"/>
      </w:pPr>
      <w:rPr>
        <w:rFonts w:ascii="Arial Narrow" w:eastAsia="Times New Roman" w:hAnsi="Arial Narrow"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nsid w:val="63B4415B"/>
    <w:multiLevelType w:val="hybridMultilevel"/>
    <w:tmpl w:val="B5DEAC04"/>
    <w:lvl w:ilvl="0" w:tplc="E9D66602">
      <w:numFmt w:val="bullet"/>
      <w:lvlText w:val="-"/>
      <w:lvlJc w:val="left"/>
      <w:pPr>
        <w:ind w:left="1069" w:hanging="360"/>
      </w:pPr>
      <w:rPr>
        <w:rFonts w:ascii="Arial Narrow" w:eastAsia="Times New Roman" w:hAnsi="Arial Narrow" w:cs="Times New Roman" w:hint="default"/>
      </w:rPr>
    </w:lvl>
    <w:lvl w:ilvl="1" w:tplc="041A0003" w:tentative="1">
      <w:start w:val="1"/>
      <w:numFmt w:val="bullet"/>
      <w:lvlText w:val="o"/>
      <w:lvlJc w:val="left"/>
      <w:pPr>
        <w:ind w:left="1789" w:hanging="360"/>
      </w:pPr>
      <w:rPr>
        <w:rFonts w:ascii="Courier New" w:hAnsi="Courier New" w:cs="Courier New" w:hint="default"/>
      </w:rPr>
    </w:lvl>
    <w:lvl w:ilvl="2" w:tplc="041A0005" w:tentative="1">
      <w:start w:val="1"/>
      <w:numFmt w:val="bullet"/>
      <w:lvlText w:val=""/>
      <w:lvlJc w:val="left"/>
      <w:pPr>
        <w:ind w:left="2509" w:hanging="360"/>
      </w:pPr>
      <w:rPr>
        <w:rFonts w:ascii="Wingdings" w:hAnsi="Wingdings" w:hint="default"/>
      </w:rPr>
    </w:lvl>
    <w:lvl w:ilvl="3" w:tplc="041A0001" w:tentative="1">
      <w:start w:val="1"/>
      <w:numFmt w:val="bullet"/>
      <w:lvlText w:val=""/>
      <w:lvlJc w:val="left"/>
      <w:pPr>
        <w:ind w:left="3229" w:hanging="360"/>
      </w:pPr>
      <w:rPr>
        <w:rFonts w:ascii="Symbol" w:hAnsi="Symbol" w:hint="default"/>
      </w:rPr>
    </w:lvl>
    <w:lvl w:ilvl="4" w:tplc="041A0003" w:tentative="1">
      <w:start w:val="1"/>
      <w:numFmt w:val="bullet"/>
      <w:lvlText w:val="o"/>
      <w:lvlJc w:val="left"/>
      <w:pPr>
        <w:ind w:left="3949" w:hanging="360"/>
      </w:pPr>
      <w:rPr>
        <w:rFonts w:ascii="Courier New" w:hAnsi="Courier New" w:cs="Courier New" w:hint="default"/>
      </w:rPr>
    </w:lvl>
    <w:lvl w:ilvl="5" w:tplc="041A0005" w:tentative="1">
      <w:start w:val="1"/>
      <w:numFmt w:val="bullet"/>
      <w:lvlText w:val=""/>
      <w:lvlJc w:val="left"/>
      <w:pPr>
        <w:ind w:left="4669" w:hanging="360"/>
      </w:pPr>
      <w:rPr>
        <w:rFonts w:ascii="Wingdings" w:hAnsi="Wingdings" w:hint="default"/>
      </w:rPr>
    </w:lvl>
    <w:lvl w:ilvl="6" w:tplc="041A0001" w:tentative="1">
      <w:start w:val="1"/>
      <w:numFmt w:val="bullet"/>
      <w:lvlText w:val=""/>
      <w:lvlJc w:val="left"/>
      <w:pPr>
        <w:ind w:left="5389" w:hanging="360"/>
      </w:pPr>
      <w:rPr>
        <w:rFonts w:ascii="Symbol" w:hAnsi="Symbol" w:hint="default"/>
      </w:rPr>
    </w:lvl>
    <w:lvl w:ilvl="7" w:tplc="041A0003" w:tentative="1">
      <w:start w:val="1"/>
      <w:numFmt w:val="bullet"/>
      <w:lvlText w:val="o"/>
      <w:lvlJc w:val="left"/>
      <w:pPr>
        <w:ind w:left="6109" w:hanging="360"/>
      </w:pPr>
      <w:rPr>
        <w:rFonts w:ascii="Courier New" w:hAnsi="Courier New" w:cs="Courier New" w:hint="default"/>
      </w:rPr>
    </w:lvl>
    <w:lvl w:ilvl="8" w:tplc="041A0005" w:tentative="1">
      <w:start w:val="1"/>
      <w:numFmt w:val="bullet"/>
      <w:lvlText w:val=""/>
      <w:lvlJc w:val="left"/>
      <w:pPr>
        <w:ind w:left="6829" w:hanging="360"/>
      </w:pPr>
      <w:rPr>
        <w:rFonts w:ascii="Wingdings" w:hAnsi="Wingdings" w:hint="default"/>
      </w:rPr>
    </w:lvl>
  </w:abstractNum>
  <w:abstractNum w:abstractNumId="32">
    <w:nsid w:val="649C7C1B"/>
    <w:multiLevelType w:val="hybridMultilevel"/>
    <w:tmpl w:val="25185644"/>
    <w:lvl w:ilvl="0" w:tplc="0409000F">
      <w:start w:val="5"/>
      <w:numFmt w:val="decimal"/>
      <w:lvlText w:val="%1."/>
      <w:lvlJc w:val="left"/>
      <w:pPr>
        <w:tabs>
          <w:tab w:val="num" w:pos="1080"/>
        </w:tabs>
        <w:ind w:left="1080" w:hanging="360"/>
      </w:pPr>
      <w:rPr>
        <w:rFonts w:hint="default"/>
      </w:rPr>
    </w:lvl>
    <w:lvl w:ilvl="1" w:tplc="C840E132">
      <w:start w:val="3"/>
      <w:numFmt w:val="bullet"/>
      <w:lvlText w:val="-"/>
      <w:lvlJc w:val="left"/>
      <w:pPr>
        <w:tabs>
          <w:tab w:val="num" w:pos="1800"/>
        </w:tabs>
        <w:ind w:left="1800" w:hanging="360"/>
      </w:pPr>
      <w:rPr>
        <w:rFonts w:ascii="Times New Roman" w:eastAsia="Times New Roman" w:hAnsi="Times New Roman" w:cs="Times New Roman" w:hint="default"/>
      </w:r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3">
    <w:nsid w:val="6AF57828"/>
    <w:multiLevelType w:val="hybridMultilevel"/>
    <w:tmpl w:val="9AA8A40E"/>
    <w:lvl w:ilvl="0" w:tplc="F776F3DA">
      <w:numFmt w:val="bullet"/>
      <w:lvlText w:val="-"/>
      <w:lvlJc w:val="left"/>
      <w:pPr>
        <w:ind w:left="1080" w:hanging="360"/>
      </w:pPr>
      <w:rPr>
        <w:rFonts w:ascii="Arial Narrow" w:eastAsia="Times New Roman" w:hAnsi="Arial Narrow" w:cs="Times New Roman"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34">
    <w:nsid w:val="6BCD6FDC"/>
    <w:multiLevelType w:val="hybridMultilevel"/>
    <w:tmpl w:val="F52080C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71064171"/>
    <w:multiLevelType w:val="hybridMultilevel"/>
    <w:tmpl w:val="D1C88F66"/>
    <w:lvl w:ilvl="0" w:tplc="041A000F">
      <w:start w:val="1"/>
      <w:numFmt w:val="decimal"/>
      <w:lvlText w:val="%1."/>
      <w:lvlJc w:val="left"/>
      <w:pPr>
        <w:tabs>
          <w:tab w:val="num" w:pos="720"/>
        </w:tabs>
        <w:ind w:left="720" w:hanging="360"/>
      </w:pPr>
      <w:rPr>
        <w:rFonts w:hint="default"/>
      </w:rPr>
    </w:lvl>
    <w:lvl w:ilvl="1" w:tplc="E368902C">
      <w:start w:val="1"/>
      <w:numFmt w:val="upperLetter"/>
      <w:lvlText w:val="%2)"/>
      <w:lvlJc w:val="left"/>
      <w:pPr>
        <w:tabs>
          <w:tab w:val="num" w:pos="1500"/>
        </w:tabs>
        <w:ind w:left="1500" w:hanging="420"/>
      </w:pPr>
      <w:rPr>
        <w:rFonts w:hint="default"/>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6">
    <w:nsid w:val="717A344E"/>
    <w:multiLevelType w:val="hybridMultilevel"/>
    <w:tmpl w:val="C5D29684"/>
    <w:lvl w:ilvl="0" w:tplc="052CCBB8">
      <w:start w:val="3"/>
      <w:numFmt w:val="bullet"/>
      <w:lvlText w:val="-"/>
      <w:lvlJc w:val="left"/>
      <w:pPr>
        <w:ind w:left="1428" w:hanging="360"/>
      </w:pPr>
      <w:rPr>
        <w:rFonts w:ascii="Arial Narrow" w:eastAsia="Times New Roman" w:hAnsi="Arial Narrow" w:cs="Times New Roman"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37">
    <w:nsid w:val="7A5A2DCF"/>
    <w:multiLevelType w:val="hybridMultilevel"/>
    <w:tmpl w:val="825EC2F4"/>
    <w:lvl w:ilvl="0" w:tplc="4C7829DE">
      <w:numFmt w:val="bullet"/>
      <w:lvlText w:val="-"/>
      <w:lvlJc w:val="left"/>
      <w:pPr>
        <w:tabs>
          <w:tab w:val="num" w:pos="720"/>
        </w:tabs>
        <w:ind w:left="720" w:hanging="720"/>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8">
    <w:nsid w:val="7B623B86"/>
    <w:multiLevelType w:val="hybridMultilevel"/>
    <w:tmpl w:val="C83AF352"/>
    <w:lvl w:ilvl="0" w:tplc="052CCBB8">
      <w:start w:val="3"/>
      <w:numFmt w:val="bullet"/>
      <w:lvlText w:val="-"/>
      <w:lvlJc w:val="left"/>
      <w:pPr>
        <w:ind w:left="1065" w:hanging="360"/>
      </w:pPr>
      <w:rPr>
        <w:rFonts w:ascii="Arial Narrow" w:eastAsia="Times New Roman" w:hAnsi="Arial Narrow" w:cs="Times New Roman" w:hint="default"/>
      </w:rPr>
    </w:lvl>
    <w:lvl w:ilvl="1" w:tplc="041A0003" w:tentative="1">
      <w:start w:val="1"/>
      <w:numFmt w:val="bullet"/>
      <w:lvlText w:val="o"/>
      <w:lvlJc w:val="left"/>
      <w:pPr>
        <w:ind w:left="1785" w:hanging="360"/>
      </w:pPr>
      <w:rPr>
        <w:rFonts w:ascii="Courier New" w:hAnsi="Courier New" w:cs="Courier New" w:hint="default"/>
      </w:rPr>
    </w:lvl>
    <w:lvl w:ilvl="2" w:tplc="041A0005" w:tentative="1">
      <w:start w:val="1"/>
      <w:numFmt w:val="bullet"/>
      <w:lvlText w:val=""/>
      <w:lvlJc w:val="left"/>
      <w:pPr>
        <w:ind w:left="2505" w:hanging="360"/>
      </w:pPr>
      <w:rPr>
        <w:rFonts w:ascii="Wingdings" w:hAnsi="Wingdings" w:hint="default"/>
      </w:rPr>
    </w:lvl>
    <w:lvl w:ilvl="3" w:tplc="041A0001" w:tentative="1">
      <w:start w:val="1"/>
      <w:numFmt w:val="bullet"/>
      <w:lvlText w:val=""/>
      <w:lvlJc w:val="left"/>
      <w:pPr>
        <w:ind w:left="3225" w:hanging="360"/>
      </w:pPr>
      <w:rPr>
        <w:rFonts w:ascii="Symbol" w:hAnsi="Symbol" w:hint="default"/>
      </w:rPr>
    </w:lvl>
    <w:lvl w:ilvl="4" w:tplc="041A0003" w:tentative="1">
      <w:start w:val="1"/>
      <w:numFmt w:val="bullet"/>
      <w:lvlText w:val="o"/>
      <w:lvlJc w:val="left"/>
      <w:pPr>
        <w:ind w:left="3945" w:hanging="360"/>
      </w:pPr>
      <w:rPr>
        <w:rFonts w:ascii="Courier New" w:hAnsi="Courier New" w:cs="Courier New" w:hint="default"/>
      </w:rPr>
    </w:lvl>
    <w:lvl w:ilvl="5" w:tplc="041A0005" w:tentative="1">
      <w:start w:val="1"/>
      <w:numFmt w:val="bullet"/>
      <w:lvlText w:val=""/>
      <w:lvlJc w:val="left"/>
      <w:pPr>
        <w:ind w:left="4665" w:hanging="360"/>
      </w:pPr>
      <w:rPr>
        <w:rFonts w:ascii="Wingdings" w:hAnsi="Wingdings" w:hint="default"/>
      </w:rPr>
    </w:lvl>
    <w:lvl w:ilvl="6" w:tplc="041A0001" w:tentative="1">
      <w:start w:val="1"/>
      <w:numFmt w:val="bullet"/>
      <w:lvlText w:val=""/>
      <w:lvlJc w:val="left"/>
      <w:pPr>
        <w:ind w:left="5385" w:hanging="360"/>
      </w:pPr>
      <w:rPr>
        <w:rFonts w:ascii="Symbol" w:hAnsi="Symbol" w:hint="default"/>
      </w:rPr>
    </w:lvl>
    <w:lvl w:ilvl="7" w:tplc="041A0003" w:tentative="1">
      <w:start w:val="1"/>
      <w:numFmt w:val="bullet"/>
      <w:lvlText w:val="o"/>
      <w:lvlJc w:val="left"/>
      <w:pPr>
        <w:ind w:left="6105" w:hanging="360"/>
      </w:pPr>
      <w:rPr>
        <w:rFonts w:ascii="Courier New" w:hAnsi="Courier New" w:cs="Courier New" w:hint="default"/>
      </w:rPr>
    </w:lvl>
    <w:lvl w:ilvl="8" w:tplc="041A0005" w:tentative="1">
      <w:start w:val="1"/>
      <w:numFmt w:val="bullet"/>
      <w:lvlText w:val=""/>
      <w:lvlJc w:val="left"/>
      <w:pPr>
        <w:ind w:left="6825" w:hanging="360"/>
      </w:pPr>
      <w:rPr>
        <w:rFonts w:ascii="Wingdings" w:hAnsi="Wingdings" w:hint="default"/>
      </w:rPr>
    </w:lvl>
  </w:abstractNum>
  <w:abstractNum w:abstractNumId="39">
    <w:nsid w:val="7C790685"/>
    <w:multiLevelType w:val="multilevel"/>
    <w:tmpl w:val="06F8B292"/>
    <w:lvl w:ilvl="0">
      <w:start w:val="1"/>
      <w:numFmt w:val="decimal"/>
      <w:pStyle w:val="Naslov1"/>
      <w:lvlText w:val="%1."/>
      <w:lvlJc w:val="left"/>
      <w:pPr>
        <w:ind w:left="1080" w:hanging="360"/>
      </w:pPr>
      <w:rPr>
        <w:rFonts w:hint="default"/>
      </w:rPr>
    </w:lvl>
    <w:lvl w:ilvl="1">
      <w:start w:val="1"/>
      <w:numFmt w:val="decimal"/>
      <w:pStyle w:val="Naslov2"/>
      <w:lvlText w:val="%1.%2"/>
      <w:lvlJc w:val="left"/>
      <w:pPr>
        <w:ind w:left="576" w:hanging="576"/>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textFill>
          <w14:solidFill>
            <w14:srgbClr w14:val="000000"/>
          </w14:solidFill>
        </w14:textFill>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slov3"/>
      <w:lvlText w:val="%1.%2.%3"/>
      <w:lvlJc w:val="left"/>
      <w:pPr>
        <w:ind w:left="720" w:hanging="720"/>
      </w:pPr>
      <w:rPr>
        <w:rFonts w:hint="default"/>
      </w:rPr>
    </w:lvl>
    <w:lvl w:ilvl="3">
      <w:start w:val="1"/>
      <w:numFmt w:val="decimal"/>
      <w:pStyle w:val="Naslov4"/>
      <w:lvlText w:val="%1.%2.%3.%4"/>
      <w:lvlJc w:val="left"/>
      <w:pPr>
        <w:ind w:left="864" w:hanging="864"/>
      </w:pPr>
      <w:rPr>
        <w:rFonts w:hint="default"/>
      </w:rPr>
    </w:lvl>
    <w:lvl w:ilvl="4">
      <w:start w:val="1"/>
      <w:numFmt w:val="decimal"/>
      <w:pStyle w:val="Naslov5"/>
      <w:lvlText w:val="%1.%2.%3.%4.%5"/>
      <w:lvlJc w:val="left"/>
      <w:pPr>
        <w:ind w:left="1008" w:hanging="1008"/>
      </w:pPr>
      <w:rPr>
        <w:rFonts w:hint="default"/>
      </w:rPr>
    </w:lvl>
    <w:lvl w:ilvl="5">
      <w:start w:val="1"/>
      <w:numFmt w:val="decimal"/>
      <w:pStyle w:val="Naslov6"/>
      <w:lvlText w:val="%1.%2.%3.%4.%5.%6"/>
      <w:lvlJc w:val="left"/>
      <w:pPr>
        <w:ind w:left="1152" w:hanging="1152"/>
      </w:pPr>
      <w:rPr>
        <w:rFonts w:hint="default"/>
      </w:rPr>
    </w:lvl>
    <w:lvl w:ilvl="6">
      <w:start w:val="1"/>
      <w:numFmt w:val="decimal"/>
      <w:pStyle w:val="Naslov7"/>
      <w:lvlText w:val="%1.%2.%3.%4.%5.%6.%7"/>
      <w:lvlJc w:val="left"/>
      <w:pPr>
        <w:ind w:left="1296" w:hanging="1296"/>
      </w:pPr>
      <w:rPr>
        <w:rFonts w:hint="default"/>
      </w:rPr>
    </w:lvl>
    <w:lvl w:ilvl="7">
      <w:start w:val="1"/>
      <w:numFmt w:val="decimal"/>
      <w:pStyle w:val="Naslov8"/>
      <w:lvlText w:val="%1.%2.%3.%4.%5.%6.%7.%8"/>
      <w:lvlJc w:val="left"/>
      <w:pPr>
        <w:ind w:left="1440" w:hanging="1440"/>
      </w:pPr>
      <w:rPr>
        <w:rFonts w:hint="default"/>
      </w:rPr>
    </w:lvl>
    <w:lvl w:ilvl="8">
      <w:start w:val="1"/>
      <w:numFmt w:val="decimal"/>
      <w:pStyle w:val="Naslov9"/>
      <w:lvlText w:val="%1.%2.%3.%4.%5.%6.%7.%8.%9"/>
      <w:lvlJc w:val="left"/>
      <w:pPr>
        <w:ind w:left="1584" w:hanging="1584"/>
      </w:pPr>
      <w:rPr>
        <w:rFonts w:hint="default"/>
      </w:rPr>
    </w:lvl>
  </w:abstractNum>
  <w:num w:numId="1">
    <w:abstractNumId w:val="35"/>
  </w:num>
  <w:num w:numId="2">
    <w:abstractNumId w:val="0"/>
  </w:num>
  <w:num w:numId="3">
    <w:abstractNumId w:val="34"/>
  </w:num>
  <w:num w:numId="4">
    <w:abstractNumId w:val="10"/>
  </w:num>
  <w:num w:numId="5">
    <w:abstractNumId w:val="32"/>
  </w:num>
  <w:num w:numId="6">
    <w:abstractNumId w:val="24"/>
  </w:num>
  <w:num w:numId="7">
    <w:abstractNumId w:val="25"/>
  </w:num>
  <w:num w:numId="8">
    <w:abstractNumId w:val="4"/>
  </w:num>
  <w:num w:numId="9">
    <w:abstractNumId w:val="33"/>
  </w:num>
  <w:num w:numId="10">
    <w:abstractNumId w:val="7"/>
  </w:num>
  <w:num w:numId="11">
    <w:abstractNumId w:val="1"/>
  </w:num>
  <w:num w:numId="12">
    <w:abstractNumId w:val="28"/>
  </w:num>
  <w:num w:numId="13">
    <w:abstractNumId w:val="8"/>
  </w:num>
  <w:num w:numId="14">
    <w:abstractNumId w:val="29"/>
  </w:num>
  <w:num w:numId="15">
    <w:abstractNumId w:val="22"/>
  </w:num>
  <w:num w:numId="16">
    <w:abstractNumId w:val="39"/>
  </w:num>
  <w:num w:numId="17">
    <w:abstractNumId w:val="38"/>
  </w:num>
  <w:num w:numId="18">
    <w:abstractNumId w:val="17"/>
  </w:num>
  <w:num w:numId="19">
    <w:abstractNumId w:val="15"/>
  </w:num>
  <w:num w:numId="20">
    <w:abstractNumId w:val="14"/>
  </w:num>
  <w:num w:numId="21">
    <w:abstractNumId w:val="16"/>
  </w:num>
  <w:num w:numId="22">
    <w:abstractNumId w:val="18"/>
  </w:num>
  <w:num w:numId="23">
    <w:abstractNumId w:val="23"/>
  </w:num>
  <w:num w:numId="24">
    <w:abstractNumId w:val="2"/>
  </w:num>
  <w:num w:numId="25">
    <w:abstractNumId w:val="21"/>
  </w:num>
  <w:num w:numId="26">
    <w:abstractNumId w:val="9"/>
  </w:num>
  <w:num w:numId="27">
    <w:abstractNumId w:val="26"/>
  </w:num>
  <w:num w:numId="28">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2"/>
  </w:num>
  <w:num w:numId="30">
    <w:abstractNumId w:val="5"/>
  </w:num>
  <w:num w:numId="31">
    <w:abstractNumId w:val="36"/>
  </w:num>
  <w:num w:numId="3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num>
  <w:num w:numId="34">
    <w:abstractNumId w:val="19"/>
  </w:num>
  <w:num w:numId="35">
    <w:abstractNumId w:val="1"/>
    <w:lvlOverride w:ilvl="0">
      <w:startOverride w:val="3"/>
    </w:lvlOverride>
    <w:lvlOverride w:ilvl="1">
      <w:startOverride w:val="4"/>
    </w:lvlOverride>
  </w:num>
  <w:num w:numId="36">
    <w:abstractNumId w:val="3"/>
  </w:num>
  <w:num w:numId="37">
    <w:abstractNumId w:val="20"/>
  </w:num>
  <w:num w:numId="38">
    <w:abstractNumId w:val="31"/>
  </w:num>
  <w:num w:numId="39">
    <w:abstractNumId w:val="30"/>
  </w:num>
  <w:num w:numId="40">
    <w:abstractNumId w:val="13"/>
  </w:num>
  <w:num w:numId="41">
    <w:abstractNumId w:val="11"/>
  </w:num>
  <w:num w:numId="42">
    <w:abstractNumId w:val="37"/>
  </w:num>
  <w:num w:numId="4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9"/>
  </w:num>
  <w:num w:numId="45">
    <w:abstractNumId w:val="39"/>
    <w:lvlOverride w:ilvl="0">
      <w:startOverride w:val="1"/>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4C24"/>
    <w:rsid w:val="0001181E"/>
    <w:rsid w:val="00012723"/>
    <w:rsid w:val="00012919"/>
    <w:rsid w:val="00014539"/>
    <w:rsid w:val="00015092"/>
    <w:rsid w:val="0001741B"/>
    <w:rsid w:val="00021505"/>
    <w:rsid w:val="00023BC1"/>
    <w:rsid w:val="00033F12"/>
    <w:rsid w:val="00033FDB"/>
    <w:rsid w:val="00035F19"/>
    <w:rsid w:val="00036366"/>
    <w:rsid w:val="00037FE3"/>
    <w:rsid w:val="00046EC3"/>
    <w:rsid w:val="000514E8"/>
    <w:rsid w:val="00053E52"/>
    <w:rsid w:val="00054015"/>
    <w:rsid w:val="00062AAC"/>
    <w:rsid w:val="00065BAE"/>
    <w:rsid w:val="00066260"/>
    <w:rsid w:val="00066DB8"/>
    <w:rsid w:val="00067B48"/>
    <w:rsid w:val="0007046F"/>
    <w:rsid w:val="000709E2"/>
    <w:rsid w:val="00070E24"/>
    <w:rsid w:val="00073F79"/>
    <w:rsid w:val="0007634F"/>
    <w:rsid w:val="000764D9"/>
    <w:rsid w:val="0007792F"/>
    <w:rsid w:val="00080100"/>
    <w:rsid w:val="00080FD9"/>
    <w:rsid w:val="00083500"/>
    <w:rsid w:val="0008375F"/>
    <w:rsid w:val="00086F0E"/>
    <w:rsid w:val="00087DBC"/>
    <w:rsid w:val="00087EF9"/>
    <w:rsid w:val="000910C4"/>
    <w:rsid w:val="000922BC"/>
    <w:rsid w:val="00093E2A"/>
    <w:rsid w:val="00096BF3"/>
    <w:rsid w:val="00097002"/>
    <w:rsid w:val="0009758B"/>
    <w:rsid w:val="000A18B0"/>
    <w:rsid w:val="000A2451"/>
    <w:rsid w:val="000A376B"/>
    <w:rsid w:val="000B1C14"/>
    <w:rsid w:val="000B582A"/>
    <w:rsid w:val="000B64B1"/>
    <w:rsid w:val="000B7DC3"/>
    <w:rsid w:val="000C0012"/>
    <w:rsid w:val="000C6F4B"/>
    <w:rsid w:val="000C7D61"/>
    <w:rsid w:val="000D059F"/>
    <w:rsid w:val="000D1760"/>
    <w:rsid w:val="000D4830"/>
    <w:rsid w:val="000E012E"/>
    <w:rsid w:val="000E5724"/>
    <w:rsid w:val="000F1A11"/>
    <w:rsid w:val="000F5FC6"/>
    <w:rsid w:val="000F78FB"/>
    <w:rsid w:val="000F7914"/>
    <w:rsid w:val="000F7A40"/>
    <w:rsid w:val="00103F0A"/>
    <w:rsid w:val="001043BD"/>
    <w:rsid w:val="00104564"/>
    <w:rsid w:val="00104780"/>
    <w:rsid w:val="001048BC"/>
    <w:rsid w:val="00104F97"/>
    <w:rsid w:val="0010520F"/>
    <w:rsid w:val="00106E65"/>
    <w:rsid w:val="001107A5"/>
    <w:rsid w:val="001117D4"/>
    <w:rsid w:val="0011600D"/>
    <w:rsid w:val="001236D5"/>
    <w:rsid w:val="0012392B"/>
    <w:rsid w:val="00123A06"/>
    <w:rsid w:val="00125567"/>
    <w:rsid w:val="001323E8"/>
    <w:rsid w:val="00134B3B"/>
    <w:rsid w:val="00136727"/>
    <w:rsid w:val="001377BF"/>
    <w:rsid w:val="001405C0"/>
    <w:rsid w:val="0014234C"/>
    <w:rsid w:val="00144CF8"/>
    <w:rsid w:val="001453C4"/>
    <w:rsid w:val="001454C1"/>
    <w:rsid w:val="00147D3B"/>
    <w:rsid w:val="00153665"/>
    <w:rsid w:val="00153877"/>
    <w:rsid w:val="001542E2"/>
    <w:rsid w:val="00161D87"/>
    <w:rsid w:val="0016356A"/>
    <w:rsid w:val="00165B55"/>
    <w:rsid w:val="00167A12"/>
    <w:rsid w:val="00171A39"/>
    <w:rsid w:val="001722BC"/>
    <w:rsid w:val="00174233"/>
    <w:rsid w:val="00177D53"/>
    <w:rsid w:val="001806AD"/>
    <w:rsid w:val="001809A2"/>
    <w:rsid w:val="001816BF"/>
    <w:rsid w:val="001816FC"/>
    <w:rsid w:val="001866C6"/>
    <w:rsid w:val="001905EF"/>
    <w:rsid w:val="0019173E"/>
    <w:rsid w:val="00191BF6"/>
    <w:rsid w:val="00193211"/>
    <w:rsid w:val="001933C6"/>
    <w:rsid w:val="00195797"/>
    <w:rsid w:val="00195FBE"/>
    <w:rsid w:val="001974F1"/>
    <w:rsid w:val="00197634"/>
    <w:rsid w:val="001A0A49"/>
    <w:rsid w:val="001A0B68"/>
    <w:rsid w:val="001A388B"/>
    <w:rsid w:val="001A4F21"/>
    <w:rsid w:val="001A50D5"/>
    <w:rsid w:val="001A57DF"/>
    <w:rsid w:val="001A5A8E"/>
    <w:rsid w:val="001B1F14"/>
    <w:rsid w:val="001B29E5"/>
    <w:rsid w:val="001B2F0F"/>
    <w:rsid w:val="001B4E56"/>
    <w:rsid w:val="001B5FE0"/>
    <w:rsid w:val="001B7AF0"/>
    <w:rsid w:val="001C02F2"/>
    <w:rsid w:val="001C038F"/>
    <w:rsid w:val="001C1B5E"/>
    <w:rsid w:val="001C249E"/>
    <w:rsid w:val="001C4433"/>
    <w:rsid w:val="001C4E48"/>
    <w:rsid w:val="001C503A"/>
    <w:rsid w:val="001D37E9"/>
    <w:rsid w:val="001D4ECA"/>
    <w:rsid w:val="001D6B8C"/>
    <w:rsid w:val="001D7648"/>
    <w:rsid w:val="001D7BE8"/>
    <w:rsid w:val="001E517E"/>
    <w:rsid w:val="001E5B7A"/>
    <w:rsid w:val="001E6F28"/>
    <w:rsid w:val="001E6FD1"/>
    <w:rsid w:val="001F283A"/>
    <w:rsid w:val="001F32C4"/>
    <w:rsid w:val="001F343B"/>
    <w:rsid w:val="001F42F4"/>
    <w:rsid w:val="001F59F2"/>
    <w:rsid w:val="001F6819"/>
    <w:rsid w:val="001F6E27"/>
    <w:rsid w:val="00201DBF"/>
    <w:rsid w:val="00210E15"/>
    <w:rsid w:val="002127CB"/>
    <w:rsid w:val="00212EE4"/>
    <w:rsid w:val="002163C3"/>
    <w:rsid w:val="00217501"/>
    <w:rsid w:val="00222BF6"/>
    <w:rsid w:val="00223F64"/>
    <w:rsid w:val="00225DC2"/>
    <w:rsid w:val="002264C8"/>
    <w:rsid w:val="002275C7"/>
    <w:rsid w:val="00227DE1"/>
    <w:rsid w:val="00232B92"/>
    <w:rsid w:val="0023589B"/>
    <w:rsid w:val="00240067"/>
    <w:rsid w:val="00240784"/>
    <w:rsid w:val="00241112"/>
    <w:rsid w:val="002411BF"/>
    <w:rsid w:val="002448FD"/>
    <w:rsid w:val="002470C0"/>
    <w:rsid w:val="0025225C"/>
    <w:rsid w:val="00253010"/>
    <w:rsid w:val="0025303F"/>
    <w:rsid w:val="00256947"/>
    <w:rsid w:val="00256FA6"/>
    <w:rsid w:val="00262E8C"/>
    <w:rsid w:val="00263762"/>
    <w:rsid w:val="0026531E"/>
    <w:rsid w:val="0026719C"/>
    <w:rsid w:val="002703B1"/>
    <w:rsid w:val="002713DD"/>
    <w:rsid w:val="00271761"/>
    <w:rsid w:val="002718DD"/>
    <w:rsid w:val="00272C34"/>
    <w:rsid w:val="00272FC6"/>
    <w:rsid w:val="0028136B"/>
    <w:rsid w:val="00283138"/>
    <w:rsid w:val="00284041"/>
    <w:rsid w:val="002844DB"/>
    <w:rsid w:val="00285E96"/>
    <w:rsid w:val="002900FC"/>
    <w:rsid w:val="0029351F"/>
    <w:rsid w:val="00294F83"/>
    <w:rsid w:val="002956FD"/>
    <w:rsid w:val="002962F4"/>
    <w:rsid w:val="002965E2"/>
    <w:rsid w:val="002966C7"/>
    <w:rsid w:val="002A16D5"/>
    <w:rsid w:val="002A1C8E"/>
    <w:rsid w:val="002A2853"/>
    <w:rsid w:val="002A2C5A"/>
    <w:rsid w:val="002A468D"/>
    <w:rsid w:val="002A656D"/>
    <w:rsid w:val="002A6756"/>
    <w:rsid w:val="002B3CD5"/>
    <w:rsid w:val="002B4E82"/>
    <w:rsid w:val="002B5496"/>
    <w:rsid w:val="002C0249"/>
    <w:rsid w:val="002C1A38"/>
    <w:rsid w:val="002C1F34"/>
    <w:rsid w:val="002C2D3E"/>
    <w:rsid w:val="002C48DB"/>
    <w:rsid w:val="002D0AF2"/>
    <w:rsid w:val="002D15EF"/>
    <w:rsid w:val="002D28C7"/>
    <w:rsid w:val="002D32D7"/>
    <w:rsid w:val="002D3D97"/>
    <w:rsid w:val="002E046F"/>
    <w:rsid w:val="002E0829"/>
    <w:rsid w:val="002E1101"/>
    <w:rsid w:val="002E508C"/>
    <w:rsid w:val="002E5534"/>
    <w:rsid w:val="002F2798"/>
    <w:rsid w:val="002F2A34"/>
    <w:rsid w:val="0030507C"/>
    <w:rsid w:val="00312F1E"/>
    <w:rsid w:val="00314150"/>
    <w:rsid w:val="00314EB5"/>
    <w:rsid w:val="00316911"/>
    <w:rsid w:val="003173DB"/>
    <w:rsid w:val="00321681"/>
    <w:rsid w:val="00322ECA"/>
    <w:rsid w:val="00327B68"/>
    <w:rsid w:val="00330794"/>
    <w:rsid w:val="003307B1"/>
    <w:rsid w:val="00330D8E"/>
    <w:rsid w:val="003313B7"/>
    <w:rsid w:val="00335E03"/>
    <w:rsid w:val="00336F25"/>
    <w:rsid w:val="00341C8A"/>
    <w:rsid w:val="00342530"/>
    <w:rsid w:val="00347903"/>
    <w:rsid w:val="003502F8"/>
    <w:rsid w:val="003517CA"/>
    <w:rsid w:val="00351F6F"/>
    <w:rsid w:val="003522AD"/>
    <w:rsid w:val="003646ED"/>
    <w:rsid w:val="00364FAA"/>
    <w:rsid w:val="00367705"/>
    <w:rsid w:val="003712D4"/>
    <w:rsid w:val="00371302"/>
    <w:rsid w:val="00372F6D"/>
    <w:rsid w:val="003743CD"/>
    <w:rsid w:val="00374D55"/>
    <w:rsid w:val="00377508"/>
    <w:rsid w:val="0038315B"/>
    <w:rsid w:val="00383298"/>
    <w:rsid w:val="00385C6C"/>
    <w:rsid w:val="00390832"/>
    <w:rsid w:val="00393B09"/>
    <w:rsid w:val="00395062"/>
    <w:rsid w:val="00396341"/>
    <w:rsid w:val="003A2B8D"/>
    <w:rsid w:val="003A43B1"/>
    <w:rsid w:val="003A6C82"/>
    <w:rsid w:val="003B72AD"/>
    <w:rsid w:val="003B75E4"/>
    <w:rsid w:val="003C04A0"/>
    <w:rsid w:val="003C1B6B"/>
    <w:rsid w:val="003D173E"/>
    <w:rsid w:val="003D1B0C"/>
    <w:rsid w:val="003D31E3"/>
    <w:rsid w:val="003D7F43"/>
    <w:rsid w:val="003E5144"/>
    <w:rsid w:val="003E5536"/>
    <w:rsid w:val="003F709F"/>
    <w:rsid w:val="003F7A47"/>
    <w:rsid w:val="00400D9D"/>
    <w:rsid w:val="00403741"/>
    <w:rsid w:val="00405C1F"/>
    <w:rsid w:val="00406BB2"/>
    <w:rsid w:val="00406F4F"/>
    <w:rsid w:val="004126AE"/>
    <w:rsid w:val="0041740A"/>
    <w:rsid w:val="004177FA"/>
    <w:rsid w:val="00420658"/>
    <w:rsid w:val="00420A98"/>
    <w:rsid w:val="0042100B"/>
    <w:rsid w:val="004214D5"/>
    <w:rsid w:val="00421BC8"/>
    <w:rsid w:val="0042419C"/>
    <w:rsid w:val="0042462B"/>
    <w:rsid w:val="00424F07"/>
    <w:rsid w:val="00425411"/>
    <w:rsid w:val="00430247"/>
    <w:rsid w:val="00430745"/>
    <w:rsid w:val="00437080"/>
    <w:rsid w:val="004402BE"/>
    <w:rsid w:val="004427A8"/>
    <w:rsid w:val="004432DB"/>
    <w:rsid w:val="0044354B"/>
    <w:rsid w:val="00443CF5"/>
    <w:rsid w:val="00443E06"/>
    <w:rsid w:val="00447533"/>
    <w:rsid w:val="0045340A"/>
    <w:rsid w:val="00453CEB"/>
    <w:rsid w:val="00457284"/>
    <w:rsid w:val="00460CCA"/>
    <w:rsid w:val="00461330"/>
    <w:rsid w:val="004638E1"/>
    <w:rsid w:val="004641F6"/>
    <w:rsid w:val="0046437F"/>
    <w:rsid w:val="004652EF"/>
    <w:rsid w:val="00465F93"/>
    <w:rsid w:val="004672B8"/>
    <w:rsid w:val="00472D52"/>
    <w:rsid w:val="00473D63"/>
    <w:rsid w:val="00474350"/>
    <w:rsid w:val="00475A6A"/>
    <w:rsid w:val="00475E50"/>
    <w:rsid w:val="00477B23"/>
    <w:rsid w:val="00477D4A"/>
    <w:rsid w:val="00480BBC"/>
    <w:rsid w:val="00481F1F"/>
    <w:rsid w:val="0048625A"/>
    <w:rsid w:val="00486EEB"/>
    <w:rsid w:val="004900FB"/>
    <w:rsid w:val="00496602"/>
    <w:rsid w:val="00496B0E"/>
    <w:rsid w:val="004A01A0"/>
    <w:rsid w:val="004A0F0F"/>
    <w:rsid w:val="004A4053"/>
    <w:rsid w:val="004A4768"/>
    <w:rsid w:val="004A5093"/>
    <w:rsid w:val="004A556F"/>
    <w:rsid w:val="004B2918"/>
    <w:rsid w:val="004B3B58"/>
    <w:rsid w:val="004B416A"/>
    <w:rsid w:val="004B5016"/>
    <w:rsid w:val="004B7CEB"/>
    <w:rsid w:val="004C212C"/>
    <w:rsid w:val="004C220C"/>
    <w:rsid w:val="004C5DAB"/>
    <w:rsid w:val="004C6D5D"/>
    <w:rsid w:val="004C6F1E"/>
    <w:rsid w:val="004C7607"/>
    <w:rsid w:val="004D1374"/>
    <w:rsid w:val="004D185F"/>
    <w:rsid w:val="004D239B"/>
    <w:rsid w:val="004D34E3"/>
    <w:rsid w:val="004D4652"/>
    <w:rsid w:val="004E3E1F"/>
    <w:rsid w:val="004E67EB"/>
    <w:rsid w:val="004E6936"/>
    <w:rsid w:val="004E6A42"/>
    <w:rsid w:val="004E7A0E"/>
    <w:rsid w:val="004F1201"/>
    <w:rsid w:val="004F3849"/>
    <w:rsid w:val="004F3C8F"/>
    <w:rsid w:val="004F5292"/>
    <w:rsid w:val="004F7DB7"/>
    <w:rsid w:val="00500570"/>
    <w:rsid w:val="00501DAA"/>
    <w:rsid w:val="005033F0"/>
    <w:rsid w:val="00503EB5"/>
    <w:rsid w:val="00505394"/>
    <w:rsid w:val="005058C0"/>
    <w:rsid w:val="00507EFE"/>
    <w:rsid w:val="005128F4"/>
    <w:rsid w:val="00513C10"/>
    <w:rsid w:val="00514255"/>
    <w:rsid w:val="0051593F"/>
    <w:rsid w:val="00515AE0"/>
    <w:rsid w:val="005173C7"/>
    <w:rsid w:val="00517C8B"/>
    <w:rsid w:val="00521971"/>
    <w:rsid w:val="00523C00"/>
    <w:rsid w:val="005247CD"/>
    <w:rsid w:val="00525226"/>
    <w:rsid w:val="005262A3"/>
    <w:rsid w:val="0053058A"/>
    <w:rsid w:val="0053241B"/>
    <w:rsid w:val="00532435"/>
    <w:rsid w:val="00533693"/>
    <w:rsid w:val="0053378E"/>
    <w:rsid w:val="00534BF3"/>
    <w:rsid w:val="00541DB6"/>
    <w:rsid w:val="00544A5E"/>
    <w:rsid w:val="00547F44"/>
    <w:rsid w:val="0055235C"/>
    <w:rsid w:val="00554C40"/>
    <w:rsid w:val="00555C90"/>
    <w:rsid w:val="005564F4"/>
    <w:rsid w:val="00557B4C"/>
    <w:rsid w:val="005618F3"/>
    <w:rsid w:val="00562C1F"/>
    <w:rsid w:val="00565F46"/>
    <w:rsid w:val="00572F5C"/>
    <w:rsid w:val="00573899"/>
    <w:rsid w:val="00574C24"/>
    <w:rsid w:val="00584FB7"/>
    <w:rsid w:val="005864BD"/>
    <w:rsid w:val="00590A1C"/>
    <w:rsid w:val="00590EA7"/>
    <w:rsid w:val="005927F6"/>
    <w:rsid w:val="005942FE"/>
    <w:rsid w:val="005A11EE"/>
    <w:rsid w:val="005A2F13"/>
    <w:rsid w:val="005A3B47"/>
    <w:rsid w:val="005A4BDF"/>
    <w:rsid w:val="005B11DB"/>
    <w:rsid w:val="005B174C"/>
    <w:rsid w:val="005B1B14"/>
    <w:rsid w:val="005C3708"/>
    <w:rsid w:val="005C5056"/>
    <w:rsid w:val="005C7638"/>
    <w:rsid w:val="005D1A7E"/>
    <w:rsid w:val="005D31FD"/>
    <w:rsid w:val="005D41D2"/>
    <w:rsid w:val="005D43E7"/>
    <w:rsid w:val="005D788C"/>
    <w:rsid w:val="005D7DA9"/>
    <w:rsid w:val="005E3076"/>
    <w:rsid w:val="005E4B8A"/>
    <w:rsid w:val="005F0799"/>
    <w:rsid w:val="005F0B2C"/>
    <w:rsid w:val="005F1C8C"/>
    <w:rsid w:val="005F3B9E"/>
    <w:rsid w:val="005F53C6"/>
    <w:rsid w:val="005F5C34"/>
    <w:rsid w:val="005F62BC"/>
    <w:rsid w:val="005F7931"/>
    <w:rsid w:val="0060106B"/>
    <w:rsid w:val="0060306F"/>
    <w:rsid w:val="006047CB"/>
    <w:rsid w:val="00606401"/>
    <w:rsid w:val="00613A2D"/>
    <w:rsid w:val="0061427C"/>
    <w:rsid w:val="00614431"/>
    <w:rsid w:val="00614A82"/>
    <w:rsid w:val="006162BE"/>
    <w:rsid w:val="00616DE1"/>
    <w:rsid w:val="00617E6C"/>
    <w:rsid w:val="00624919"/>
    <w:rsid w:val="00624EAA"/>
    <w:rsid w:val="006305DD"/>
    <w:rsid w:val="00635737"/>
    <w:rsid w:val="0063630A"/>
    <w:rsid w:val="006373A9"/>
    <w:rsid w:val="00646872"/>
    <w:rsid w:val="00646ED8"/>
    <w:rsid w:val="006478DA"/>
    <w:rsid w:val="00651278"/>
    <w:rsid w:val="00651CBB"/>
    <w:rsid w:val="00652DA8"/>
    <w:rsid w:val="00660A9D"/>
    <w:rsid w:val="00661728"/>
    <w:rsid w:val="006621EF"/>
    <w:rsid w:val="006635BA"/>
    <w:rsid w:val="00664D8D"/>
    <w:rsid w:val="006666E4"/>
    <w:rsid w:val="006667F4"/>
    <w:rsid w:val="0066687B"/>
    <w:rsid w:val="00671D74"/>
    <w:rsid w:val="00673419"/>
    <w:rsid w:val="006761FE"/>
    <w:rsid w:val="0068481C"/>
    <w:rsid w:val="006854BD"/>
    <w:rsid w:val="006858F9"/>
    <w:rsid w:val="00685C42"/>
    <w:rsid w:val="006862F5"/>
    <w:rsid w:val="006866AC"/>
    <w:rsid w:val="00686AD5"/>
    <w:rsid w:val="00691A6E"/>
    <w:rsid w:val="0069445B"/>
    <w:rsid w:val="006949A1"/>
    <w:rsid w:val="00697DE8"/>
    <w:rsid w:val="006A02CB"/>
    <w:rsid w:val="006A41D7"/>
    <w:rsid w:val="006A4420"/>
    <w:rsid w:val="006B18C7"/>
    <w:rsid w:val="006B3FDD"/>
    <w:rsid w:val="006B4636"/>
    <w:rsid w:val="006B6A49"/>
    <w:rsid w:val="006C2998"/>
    <w:rsid w:val="006C66B8"/>
    <w:rsid w:val="006C6A42"/>
    <w:rsid w:val="006D435A"/>
    <w:rsid w:val="006D4C40"/>
    <w:rsid w:val="006D4DA6"/>
    <w:rsid w:val="006E085F"/>
    <w:rsid w:val="006E14FF"/>
    <w:rsid w:val="006E2A2E"/>
    <w:rsid w:val="006E345B"/>
    <w:rsid w:val="006E3F66"/>
    <w:rsid w:val="006F1085"/>
    <w:rsid w:val="006F47B9"/>
    <w:rsid w:val="006F65AC"/>
    <w:rsid w:val="00701110"/>
    <w:rsid w:val="0070318D"/>
    <w:rsid w:val="00703444"/>
    <w:rsid w:val="0070698B"/>
    <w:rsid w:val="00711D77"/>
    <w:rsid w:val="007124DD"/>
    <w:rsid w:val="00713ECF"/>
    <w:rsid w:val="00720A50"/>
    <w:rsid w:val="00723EF2"/>
    <w:rsid w:val="00724F34"/>
    <w:rsid w:val="00725059"/>
    <w:rsid w:val="00725164"/>
    <w:rsid w:val="0072627E"/>
    <w:rsid w:val="00726DE6"/>
    <w:rsid w:val="00726EA9"/>
    <w:rsid w:val="007273B9"/>
    <w:rsid w:val="0073298E"/>
    <w:rsid w:val="0073633E"/>
    <w:rsid w:val="00740735"/>
    <w:rsid w:val="007407D1"/>
    <w:rsid w:val="007433CD"/>
    <w:rsid w:val="0074461D"/>
    <w:rsid w:val="00744F11"/>
    <w:rsid w:val="007466D9"/>
    <w:rsid w:val="00751273"/>
    <w:rsid w:val="00753314"/>
    <w:rsid w:val="007549B1"/>
    <w:rsid w:val="00755CAA"/>
    <w:rsid w:val="0075704D"/>
    <w:rsid w:val="00757319"/>
    <w:rsid w:val="00760A2E"/>
    <w:rsid w:val="00760AB5"/>
    <w:rsid w:val="00760E1A"/>
    <w:rsid w:val="00762EA0"/>
    <w:rsid w:val="00763C51"/>
    <w:rsid w:val="007650B7"/>
    <w:rsid w:val="00767C9C"/>
    <w:rsid w:val="007720FD"/>
    <w:rsid w:val="00772EBE"/>
    <w:rsid w:val="0077459D"/>
    <w:rsid w:val="00775288"/>
    <w:rsid w:val="00776590"/>
    <w:rsid w:val="00777143"/>
    <w:rsid w:val="00777A0C"/>
    <w:rsid w:val="00777FF3"/>
    <w:rsid w:val="00783BDB"/>
    <w:rsid w:val="00786188"/>
    <w:rsid w:val="00787687"/>
    <w:rsid w:val="00787A1E"/>
    <w:rsid w:val="00787DB2"/>
    <w:rsid w:val="00790237"/>
    <w:rsid w:val="00793AD1"/>
    <w:rsid w:val="00796EBE"/>
    <w:rsid w:val="007971C3"/>
    <w:rsid w:val="007A26BC"/>
    <w:rsid w:val="007A4108"/>
    <w:rsid w:val="007A466D"/>
    <w:rsid w:val="007A6051"/>
    <w:rsid w:val="007A76C3"/>
    <w:rsid w:val="007A7E67"/>
    <w:rsid w:val="007B04CC"/>
    <w:rsid w:val="007B2FE7"/>
    <w:rsid w:val="007B3798"/>
    <w:rsid w:val="007B4F5E"/>
    <w:rsid w:val="007B6EAD"/>
    <w:rsid w:val="007C41E6"/>
    <w:rsid w:val="007C48E3"/>
    <w:rsid w:val="007C51F7"/>
    <w:rsid w:val="007C5B31"/>
    <w:rsid w:val="007D2B66"/>
    <w:rsid w:val="007D60FA"/>
    <w:rsid w:val="007E2394"/>
    <w:rsid w:val="007E3F88"/>
    <w:rsid w:val="007E72E4"/>
    <w:rsid w:val="007F1FE9"/>
    <w:rsid w:val="007F2882"/>
    <w:rsid w:val="007F3B94"/>
    <w:rsid w:val="007F40BC"/>
    <w:rsid w:val="007F4CDB"/>
    <w:rsid w:val="007F5DAC"/>
    <w:rsid w:val="007F7CB0"/>
    <w:rsid w:val="0080076D"/>
    <w:rsid w:val="00803652"/>
    <w:rsid w:val="00803CFD"/>
    <w:rsid w:val="00804180"/>
    <w:rsid w:val="008047A2"/>
    <w:rsid w:val="00806AC8"/>
    <w:rsid w:val="008073F9"/>
    <w:rsid w:val="00807C8C"/>
    <w:rsid w:val="00810CEF"/>
    <w:rsid w:val="0081254F"/>
    <w:rsid w:val="0081311E"/>
    <w:rsid w:val="008131BE"/>
    <w:rsid w:val="0082155C"/>
    <w:rsid w:val="00822980"/>
    <w:rsid w:val="00822F5F"/>
    <w:rsid w:val="00830995"/>
    <w:rsid w:val="00832D61"/>
    <w:rsid w:val="008336C5"/>
    <w:rsid w:val="0083487A"/>
    <w:rsid w:val="008364C0"/>
    <w:rsid w:val="008405B3"/>
    <w:rsid w:val="0084388D"/>
    <w:rsid w:val="00843FDD"/>
    <w:rsid w:val="0084590A"/>
    <w:rsid w:val="00853DFA"/>
    <w:rsid w:val="00860596"/>
    <w:rsid w:val="00863201"/>
    <w:rsid w:val="0086365D"/>
    <w:rsid w:val="00866AB2"/>
    <w:rsid w:val="00867EB7"/>
    <w:rsid w:val="008713F4"/>
    <w:rsid w:val="00873234"/>
    <w:rsid w:val="00875C3B"/>
    <w:rsid w:val="00877BCD"/>
    <w:rsid w:val="00880B8E"/>
    <w:rsid w:val="008817A4"/>
    <w:rsid w:val="00882FBD"/>
    <w:rsid w:val="0088396B"/>
    <w:rsid w:val="0088469D"/>
    <w:rsid w:val="00884834"/>
    <w:rsid w:val="00897461"/>
    <w:rsid w:val="008A115F"/>
    <w:rsid w:val="008A11F5"/>
    <w:rsid w:val="008A1F53"/>
    <w:rsid w:val="008A22C9"/>
    <w:rsid w:val="008A40CD"/>
    <w:rsid w:val="008A56DA"/>
    <w:rsid w:val="008A5C2C"/>
    <w:rsid w:val="008A5E45"/>
    <w:rsid w:val="008A72FF"/>
    <w:rsid w:val="008B1DCD"/>
    <w:rsid w:val="008B2E94"/>
    <w:rsid w:val="008B2FA8"/>
    <w:rsid w:val="008B6393"/>
    <w:rsid w:val="008C31CE"/>
    <w:rsid w:val="008C3C1E"/>
    <w:rsid w:val="008C44E8"/>
    <w:rsid w:val="008C6733"/>
    <w:rsid w:val="008C7F67"/>
    <w:rsid w:val="008E3F19"/>
    <w:rsid w:val="008E415F"/>
    <w:rsid w:val="008E4A7E"/>
    <w:rsid w:val="008F1890"/>
    <w:rsid w:val="008F2722"/>
    <w:rsid w:val="008F3B9E"/>
    <w:rsid w:val="008F5502"/>
    <w:rsid w:val="0090167E"/>
    <w:rsid w:val="00904151"/>
    <w:rsid w:val="009041D3"/>
    <w:rsid w:val="00905288"/>
    <w:rsid w:val="0090569B"/>
    <w:rsid w:val="00905969"/>
    <w:rsid w:val="0091020F"/>
    <w:rsid w:val="0091145B"/>
    <w:rsid w:val="00912203"/>
    <w:rsid w:val="0091550E"/>
    <w:rsid w:val="009176D0"/>
    <w:rsid w:val="00917E20"/>
    <w:rsid w:val="00920E22"/>
    <w:rsid w:val="00923DD7"/>
    <w:rsid w:val="00927A31"/>
    <w:rsid w:val="009305FD"/>
    <w:rsid w:val="009317D4"/>
    <w:rsid w:val="00932246"/>
    <w:rsid w:val="00933B1F"/>
    <w:rsid w:val="00934212"/>
    <w:rsid w:val="00934226"/>
    <w:rsid w:val="009354BB"/>
    <w:rsid w:val="009360FB"/>
    <w:rsid w:val="009367FC"/>
    <w:rsid w:val="0093783E"/>
    <w:rsid w:val="00943980"/>
    <w:rsid w:val="00945956"/>
    <w:rsid w:val="00954C7B"/>
    <w:rsid w:val="00955504"/>
    <w:rsid w:val="00955CF9"/>
    <w:rsid w:val="0095621B"/>
    <w:rsid w:val="00962ADA"/>
    <w:rsid w:val="00964A78"/>
    <w:rsid w:val="00964E03"/>
    <w:rsid w:val="0096587F"/>
    <w:rsid w:val="00972933"/>
    <w:rsid w:val="00975F2A"/>
    <w:rsid w:val="00976F00"/>
    <w:rsid w:val="00976F09"/>
    <w:rsid w:val="009816DF"/>
    <w:rsid w:val="0098278C"/>
    <w:rsid w:val="00985817"/>
    <w:rsid w:val="009865ED"/>
    <w:rsid w:val="00987CB4"/>
    <w:rsid w:val="00991D21"/>
    <w:rsid w:val="00992955"/>
    <w:rsid w:val="009948AD"/>
    <w:rsid w:val="00994D4E"/>
    <w:rsid w:val="00997105"/>
    <w:rsid w:val="009A0055"/>
    <w:rsid w:val="009A5D5A"/>
    <w:rsid w:val="009B3C65"/>
    <w:rsid w:val="009B6C59"/>
    <w:rsid w:val="009C3C7E"/>
    <w:rsid w:val="009C4995"/>
    <w:rsid w:val="009C60A9"/>
    <w:rsid w:val="009D0675"/>
    <w:rsid w:val="009D4BBF"/>
    <w:rsid w:val="009D506D"/>
    <w:rsid w:val="009D51E9"/>
    <w:rsid w:val="009D5631"/>
    <w:rsid w:val="009D56D9"/>
    <w:rsid w:val="009D6117"/>
    <w:rsid w:val="009D6511"/>
    <w:rsid w:val="009F12B8"/>
    <w:rsid w:val="009F2085"/>
    <w:rsid w:val="009F3FAF"/>
    <w:rsid w:val="009F461E"/>
    <w:rsid w:val="009F6A6C"/>
    <w:rsid w:val="00A00483"/>
    <w:rsid w:val="00A00DC1"/>
    <w:rsid w:val="00A01ECF"/>
    <w:rsid w:val="00A028A7"/>
    <w:rsid w:val="00A03278"/>
    <w:rsid w:val="00A04938"/>
    <w:rsid w:val="00A05E49"/>
    <w:rsid w:val="00A06418"/>
    <w:rsid w:val="00A11A3D"/>
    <w:rsid w:val="00A13B25"/>
    <w:rsid w:val="00A150CF"/>
    <w:rsid w:val="00A15C0A"/>
    <w:rsid w:val="00A20364"/>
    <w:rsid w:val="00A220A9"/>
    <w:rsid w:val="00A23B18"/>
    <w:rsid w:val="00A24C38"/>
    <w:rsid w:val="00A25E4E"/>
    <w:rsid w:val="00A269FA"/>
    <w:rsid w:val="00A31E0E"/>
    <w:rsid w:val="00A320EE"/>
    <w:rsid w:val="00A321E9"/>
    <w:rsid w:val="00A32556"/>
    <w:rsid w:val="00A342C5"/>
    <w:rsid w:val="00A3474F"/>
    <w:rsid w:val="00A3562E"/>
    <w:rsid w:val="00A37C1C"/>
    <w:rsid w:val="00A412B3"/>
    <w:rsid w:val="00A4268E"/>
    <w:rsid w:val="00A42C51"/>
    <w:rsid w:val="00A464F6"/>
    <w:rsid w:val="00A50CC4"/>
    <w:rsid w:val="00A52218"/>
    <w:rsid w:val="00A52EDE"/>
    <w:rsid w:val="00A542A2"/>
    <w:rsid w:val="00A543CA"/>
    <w:rsid w:val="00A57645"/>
    <w:rsid w:val="00A62B7F"/>
    <w:rsid w:val="00A633A5"/>
    <w:rsid w:val="00A6725C"/>
    <w:rsid w:val="00A71E87"/>
    <w:rsid w:val="00A72C7B"/>
    <w:rsid w:val="00A7308D"/>
    <w:rsid w:val="00A74F7C"/>
    <w:rsid w:val="00A7532C"/>
    <w:rsid w:val="00A80EC0"/>
    <w:rsid w:val="00A85E01"/>
    <w:rsid w:val="00A8644C"/>
    <w:rsid w:val="00A90BE3"/>
    <w:rsid w:val="00A91C83"/>
    <w:rsid w:val="00A92B96"/>
    <w:rsid w:val="00A96349"/>
    <w:rsid w:val="00A97967"/>
    <w:rsid w:val="00AA0052"/>
    <w:rsid w:val="00AA0E35"/>
    <w:rsid w:val="00AA333C"/>
    <w:rsid w:val="00AA35D3"/>
    <w:rsid w:val="00AA3690"/>
    <w:rsid w:val="00AA5E3E"/>
    <w:rsid w:val="00AA5E41"/>
    <w:rsid w:val="00AB4ADD"/>
    <w:rsid w:val="00AB4B8F"/>
    <w:rsid w:val="00AB5141"/>
    <w:rsid w:val="00AB6D77"/>
    <w:rsid w:val="00AC0481"/>
    <w:rsid w:val="00AC3074"/>
    <w:rsid w:val="00AC3F5F"/>
    <w:rsid w:val="00AC3F76"/>
    <w:rsid w:val="00AD0E4D"/>
    <w:rsid w:val="00AD1634"/>
    <w:rsid w:val="00AD425A"/>
    <w:rsid w:val="00AD52BA"/>
    <w:rsid w:val="00AD554A"/>
    <w:rsid w:val="00AD62F8"/>
    <w:rsid w:val="00AD7816"/>
    <w:rsid w:val="00AE7736"/>
    <w:rsid w:val="00AF7B1C"/>
    <w:rsid w:val="00B00DA6"/>
    <w:rsid w:val="00B02B1B"/>
    <w:rsid w:val="00B05CB1"/>
    <w:rsid w:val="00B072AD"/>
    <w:rsid w:val="00B07357"/>
    <w:rsid w:val="00B073B9"/>
    <w:rsid w:val="00B07A0D"/>
    <w:rsid w:val="00B07B76"/>
    <w:rsid w:val="00B100E1"/>
    <w:rsid w:val="00B104EF"/>
    <w:rsid w:val="00B13127"/>
    <w:rsid w:val="00B1593C"/>
    <w:rsid w:val="00B16133"/>
    <w:rsid w:val="00B16BB1"/>
    <w:rsid w:val="00B16EEF"/>
    <w:rsid w:val="00B21598"/>
    <w:rsid w:val="00B2159D"/>
    <w:rsid w:val="00B22C3B"/>
    <w:rsid w:val="00B24BE5"/>
    <w:rsid w:val="00B3144A"/>
    <w:rsid w:val="00B318D1"/>
    <w:rsid w:val="00B31CD8"/>
    <w:rsid w:val="00B32668"/>
    <w:rsid w:val="00B358DF"/>
    <w:rsid w:val="00B35E12"/>
    <w:rsid w:val="00B37BD9"/>
    <w:rsid w:val="00B404B3"/>
    <w:rsid w:val="00B407B8"/>
    <w:rsid w:val="00B4105C"/>
    <w:rsid w:val="00B4154D"/>
    <w:rsid w:val="00B44BCC"/>
    <w:rsid w:val="00B45626"/>
    <w:rsid w:val="00B45AE7"/>
    <w:rsid w:val="00B47B75"/>
    <w:rsid w:val="00B50E7B"/>
    <w:rsid w:val="00B511AF"/>
    <w:rsid w:val="00B62ECE"/>
    <w:rsid w:val="00B63CD0"/>
    <w:rsid w:val="00B64504"/>
    <w:rsid w:val="00B6715B"/>
    <w:rsid w:val="00B6733D"/>
    <w:rsid w:val="00B70170"/>
    <w:rsid w:val="00B74E05"/>
    <w:rsid w:val="00B75476"/>
    <w:rsid w:val="00B76A14"/>
    <w:rsid w:val="00B83452"/>
    <w:rsid w:val="00B83974"/>
    <w:rsid w:val="00B856B8"/>
    <w:rsid w:val="00B85CE9"/>
    <w:rsid w:val="00B871D6"/>
    <w:rsid w:val="00B910C5"/>
    <w:rsid w:val="00B9124D"/>
    <w:rsid w:val="00B970D4"/>
    <w:rsid w:val="00BA28BA"/>
    <w:rsid w:val="00BA73AF"/>
    <w:rsid w:val="00BB0BF1"/>
    <w:rsid w:val="00BB168A"/>
    <w:rsid w:val="00BB3575"/>
    <w:rsid w:val="00BC164F"/>
    <w:rsid w:val="00BC2B04"/>
    <w:rsid w:val="00BC3BDE"/>
    <w:rsid w:val="00BC47EE"/>
    <w:rsid w:val="00BD11B3"/>
    <w:rsid w:val="00BD2FC5"/>
    <w:rsid w:val="00BD3F17"/>
    <w:rsid w:val="00BD78E5"/>
    <w:rsid w:val="00BE0632"/>
    <w:rsid w:val="00BE0C44"/>
    <w:rsid w:val="00BE6538"/>
    <w:rsid w:val="00BF094D"/>
    <w:rsid w:val="00BF1186"/>
    <w:rsid w:val="00BF6F77"/>
    <w:rsid w:val="00C069A5"/>
    <w:rsid w:val="00C11954"/>
    <w:rsid w:val="00C12DE8"/>
    <w:rsid w:val="00C13DDD"/>
    <w:rsid w:val="00C17B45"/>
    <w:rsid w:val="00C17C8B"/>
    <w:rsid w:val="00C20531"/>
    <w:rsid w:val="00C20556"/>
    <w:rsid w:val="00C23E6E"/>
    <w:rsid w:val="00C27D00"/>
    <w:rsid w:val="00C30B01"/>
    <w:rsid w:val="00C33627"/>
    <w:rsid w:val="00C36ED1"/>
    <w:rsid w:val="00C42E03"/>
    <w:rsid w:val="00C433C3"/>
    <w:rsid w:val="00C467B5"/>
    <w:rsid w:val="00C467BF"/>
    <w:rsid w:val="00C51D51"/>
    <w:rsid w:val="00C54A38"/>
    <w:rsid w:val="00C55E5C"/>
    <w:rsid w:val="00C567BD"/>
    <w:rsid w:val="00C57689"/>
    <w:rsid w:val="00C57B1F"/>
    <w:rsid w:val="00C60B4B"/>
    <w:rsid w:val="00C61FB2"/>
    <w:rsid w:val="00C61FB3"/>
    <w:rsid w:val="00C6326F"/>
    <w:rsid w:val="00C63E9B"/>
    <w:rsid w:val="00C63F20"/>
    <w:rsid w:val="00C64F5A"/>
    <w:rsid w:val="00C6536F"/>
    <w:rsid w:val="00C6644F"/>
    <w:rsid w:val="00C70C34"/>
    <w:rsid w:val="00C85147"/>
    <w:rsid w:val="00C85761"/>
    <w:rsid w:val="00C90186"/>
    <w:rsid w:val="00C91A4E"/>
    <w:rsid w:val="00C91F38"/>
    <w:rsid w:val="00CA140A"/>
    <w:rsid w:val="00CA2462"/>
    <w:rsid w:val="00CA2BC2"/>
    <w:rsid w:val="00CA4B61"/>
    <w:rsid w:val="00CA4FB9"/>
    <w:rsid w:val="00CA5DC2"/>
    <w:rsid w:val="00CB210E"/>
    <w:rsid w:val="00CB2438"/>
    <w:rsid w:val="00CB3D8D"/>
    <w:rsid w:val="00CB4AAB"/>
    <w:rsid w:val="00CB5C19"/>
    <w:rsid w:val="00CB5CF9"/>
    <w:rsid w:val="00CC3D5C"/>
    <w:rsid w:val="00CC3F47"/>
    <w:rsid w:val="00CC431E"/>
    <w:rsid w:val="00CC473A"/>
    <w:rsid w:val="00CC4856"/>
    <w:rsid w:val="00CC7649"/>
    <w:rsid w:val="00CD0E34"/>
    <w:rsid w:val="00CD3915"/>
    <w:rsid w:val="00CD642A"/>
    <w:rsid w:val="00CD66A1"/>
    <w:rsid w:val="00CD7720"/>
    <w:rsid w:val="00CD7757"/>
    <w:rsid w:val="00CE0B11"/>
    <w:rsid w:val="00CE205C"/>
    <w:rsid w:val="00CE51BB"/>
    <w:rsid w:val="00CE791E"/>
    <w:rsid w:val="00CF0F94"/>
    <w:rsid w:val="00CF2DE4"/>
    <w:rsid w:val="00CF2E15"/>
    <w:rsid w:val="00CF7070"/>
    <w:rsid w:val="00D01B74"/>
    <w:rsid w:val="00D01F42"/>
    <w:rsid w:val="00D02553"/>
    <w:rsid w:val="00D025C8"/>
    <w:rsid w:val="00D0464A"/>
    <w:rsid w:val="00D05859"/>
    <w:rsid w:val="00D0637A"/>
    <w:rsid w:val="00D223D3"/>
    <w:rsid w:val="00D22FEE"/>
    <w:rsid w:val="00D26D20"/>
    <w:rsid w:val="00D276E0"/>
    <w:rsid w:val="00D308F8"/>
    <w:rsid w:val="00D32DFF"/>
    <w:rsid w:val="00D345C0"/>
    <w:rsid w:val="00D3704E"/>
    <w:rsid w:val="00D407A2"/>
    <w:rsid w:val="00D42BE7"/>
    <w:rsid w:val="00D4402B"/>
    <w:rsid w:val="00D46585"/>
    <w:rsid w:val="00D467C3"/>
    <w:rsid w:val="00D50096"/>
    <w:rsid w:val="00D5280E"/>
    <w:rsid w:val="00D52A1A"/>
    <w:rsid w:val="00D52ED4"/>
    <w:rsid w:val="00D53D21"/>
    <w:rsid w:val="00D57B5C"/>
    <w:rsid w:val="00D57E6D"/>
    <w:rsid w:val="00D610A7"/>
    <w:rsid w:val="00D61340"/>
    <w:rsid w:val="00D63B8E"/>
    <w:rsid w:val="00D6712B"/>
    <w:rsid w:val="00D7267F"/>
    <w:rsid w:val="00D72D23"/>
    <w:rsid w:val="00D756A9"/>
    <w:rsid w:val="00D8192F"/>
    <w:rsid w:val="00D86B78"/>
    <w:rsid w:val="00D86BF6"/>
    <w:rsid w:val="00D90730"/>
    <w:rsid w:val="00D90DA7"/>
    <w:rsid w:val="00D949CB"/>
    <w:rsid w:val="00D95542"/>
    <w:rsid w:val="00DA3BFF"/>
    <w:rsid w:val="00DA3F51"/>
    <w:rsid w:val="00DA456F"/>
    <w:rsid w:val="00DA50EC"/>
    <w:rsid w:val="00DA5369"/>
    <w:rsid w:val="00DA6EB0"/>
    <w:rsid w:val="00DA6F83"/>
    <w:rsid w:val="00DA75FC"/>
    <w:rsid w:val="00DA7AFA"/>
    <w:rsid w:val="00DB07BF"/>
    <w:rsid w:val="00DB2B6D"/>
    <w:rsid w:val="00DB3921"/>
    <w:rsid w:val="00DC3352"/>
    <w:rsid w:val="00DC49D3"/>
    <w:rsid w:val="00DC7E2D"/>
    <w:rsid w:val="00DD0E67"/>
    <w:rsid w:val="00DD185B"/>
    <w:rsid w:val="00DD1CA3"/>
    <w:rsid w:val="00DD3315"/>
    <w:rsid w:val="00DD64B4"/>
    <w:rsid w:val="00DE1BDC"/>
    <w:rsid w:val="00DE37C0"/>
    <w:rsid w:val="00DE5E87"/>
    <w:rsid w:val="00DE7EA8"/>
    <w:rsid w:val="00DF0EAA"/>
    <w:rsid w:val="00DF3B9E"/>
    <w:rsid w:val="00DF4CC3"/>
    <w:rsid w:val="00DF535F"/>
    <w:rsid w:val="00DF55BB"/>
    <w:rsid w:val="00DF7EF5"/>
    <w:rsid w:val="00DF7F9C"/>
    <w:rsid w:val="00E00A67"/>
    <w:rsid w:val="00E04A93"/>
    <w:rsid w:val="00E079FF"/>
    <w:rsid w:val="00E07F6E"/>
    <w:rsid w:val="00E111E6"/>
    <w:rsid w:val="00E1274C"/>
    <w:rsid w:val="00E14114"/>
    <w:rsid w:val="00E14E03"/>
    <w:rsid w:val="00E14ED4"/>
    <w:rsid w:val="00E15A34"/>
    <w:rsid w:val="00E15BB8"/>
    <w:rsid w:val="00E213EF"/>
    <w:rsid w:val="00E27788"/>
    <w:rsid w:val="00E27B46"/>
    <w:rsid w:val="00E3254B"/>
    <w:rsid w:val="00E35A1F"/>
    <w:rsid w:val="00E35DFF"/>
    <w:rsid w:val="00E36FCB"/>
    <w:rsid w:val="00E375BE"/>
    <w:rsid w:val="00E37923"/>
    <w:rsid w:val="00E4006D"/>
    <w:rsid w:val="00E42542"/>
    <w:rsid w:val="00E42CC4"/>
    <w:rsid w:val="00E434CD"/>
    <w:rsid w:val="00E43BB5"/>
    <w:rsid w:val="00E46748"/>
    <w:rsid w:val="00E46F78"/>
    <w:rsid w:val="00E50152"/>
    <w:rsid w:val="00E55EF2"/>
    <w:rsid w:val="00E566A1"/>
    <w:rsid w:val="00E60A3F"/>
    <w:rsid w:val="00E610CF"/>
    <w:rsid w:val="00E63AAD"/>
    <w:rsid w:val="00E664A8"/>
    <w:rsid w:val="00E66CAB"/>
    <w:rsid w:val="00E70083"/>
    <w:rsid w:val="00E75AF2"/>
    <w:rsid w:val="00E775B7"/>
    <w:rsid w:val="00E77E32"/>
    <w:rsid w:val="00E87DAE"/>
    <w:rsid w:val="00E91FE7"/>
    <w:rsid w:val="00E9495D"/>
    <w:rsid w:val="00E959A4"/>
    <w:rsid w:val="00EA00A6"/>
    <w:rsid w:val="00EA042D"/>
    <w:rsid w:val="00EA0BFE"/>
    <w:rsid w:val="00EA2947"/>
    <w:rsid w:val="00EA3597"/>
    <w:rsid w:val="00EA4EF6"/>
    <w:rsid w:val="00EA6A1E"/>
    <w:rsid w:val="00EB0524"/>
    <w:rsid w:val="00EB2827"/>
    <w:rsid w:val="00EB30D7"/>
    <w:rsid w:val="00EC000F"/>
    <w:rsid w:val="00EC0EA9"/>
    <w:rsid w:val="00EC2279"/>
    <w:rsid w:val="00EC3A56"/>
    <w:rsid w:val="00EC47B2"/>
    <w:rsid w:val="00EC4A45"/>
    <w:rsid w:val="00ED0722"/>
    <w:rsid w:val="00ED74B6"/>
    <w:rsid w:val="00EE15B2"/>
    <w:rsid w:val="00EE3C57"/>
    <w:rsid w:val="00EF1449"/>
    <w:rsid w:val="00EF2281"/>
    <w:rsid w:val="00EF2AC1"/>
    <w:rsid w:val="00EF576B"/>
    <w:rsid w:val="00F03233"/>
    <w:rsid w:val="00F04E6E"/>
    <w:rsid w:val="00F11C0D"/>
    <w:rsid w:val="00F13EC8"/>
    <w:rsid w:val="00F150CF"/>
    <w:rsid w:val="00F207FB"/>
    <w:rsid w:val="00F20CB1"/>
    <w:rsid w:val="00F2384C"/>
    <w:rsid w:val="00F238FF"/>
    <w:rsid w:val="00F243D1"/>
    <w:rsid w:val="00F31F2B"/>
    <w:rsid w:val="00F32E70"/>
    <w:rsid w:val="00F375E8"/>
    <w:rsid w:val="00F4125D"/>
    <w:rsid w:val="00F41B5C"/>
    <w:rsid w:val="00F42BF1"/>
    <w:rsid w:val="00F43BAF"/>
    <w:rsid w:val="00F50EC3"/>
    <w:rsid w:val="00F57B6F"/>
    <w:rsid w:val="00F62353"/>
    <w:rsid w:val="00F67284"/>
    <w:rsid w:val="00F75AA9"/>
    <w:rsid w:val="00F76596"/>
    <w:rsid w:val="00F80983"/>
    <w:rsid w:val="00F80D44"/>
    <w:rsid w:val="00F80DDA"/>
    <w:rsid w:val="00F810C7"/>
    <w:rsid w:val="00F83690"/>
    <w:rsid w:val="00F847BE"/>
    <w:rsid w:val="00F84F22"/>
    <w:rsid w:val="00F96E66"/>
    <w:rsid w:val="00FA131E"/>
    <w:rsid w:val="00FA3BBE"/>
    <w:rsid w:val="00FA4D46"/>
    <w:rsid w:val="00FA5738"/>
    <w:rsid w:val="00FA68F6"/>
    <w:rsid w:val="00FA7814"/>
    <w:rsid w:val="00FB23F3"/>
    <w:rsid w:val="00FB494D"/>
    <w:rsid w:val="00FB5478"/>
    <w:rsid w:val="00FB66DF"/>
    <w:rsid w:val="00FC0331"/>
    <w:rsid w:val="00FC16D6"/>
    <w:rsid w:val="00FC18C1"/>
    <w:rsid w:val="00FC37EF"/>
    <w:rsid w:val="00FC4AB0"/>
    <w:rsid w:val="00FC5C22"/>
    <w:rsid w:val="00FC788F"/>
    <w:rsid w:val="00FD002B"/>
    <w:rsid w:val="00FE431C"/>
    <w:rsid w:val="00FE5B08"/>
    <w:rsid w:val="00FF4BEE"/>
    <w:rsid w:val="00FF6819"/>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hr-HR" w:eastAsia="hr-H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24F07"/>
  </w:style>
  <w:style w:type="paragraph" w:styleId="Naslov1">
    <w:name w:val="heading 1"/>
    <w:basedOn w:val="Naslov"/>
    <w:next w:val="Normal"/>
    <w:rsid w:val="00424F07"/>
    <w:pPr>
      <w:keepNext/>
      <w:numPr>
        <w:numId w:val="44"/>
      </w:numPr>
      <w:outlineLvl w:val="0"/>
    </w:pPr>
    <w:rPr>
      <w:rFonts w:cs="Arial"/>
      <w:bCs/>
      <w:sz w:val="24"/>
    </w:rPr>
  </w:style>
  <w:style w:type="paragraph" w:styleId="Naslov2">
    <w:name w:val="heading 2"/>
    <w:basedOn w:val="Normal"/>
    <w:next w:val="Normal"/>
    <w:qFormat/>
    <w:rsid w:val="00424F07"/>
    <w:pPr>
      <w:keepNext/>
      <w:numPr>
        <w:ilvl w:val="1"/>
        <w:numId w:val="44"/>
      </w:numPr>
      <w:jc w:val="both"/>
      <w:outlineLvl w:val="1"/>
    </w:pPr>
    <w:rPr>
      <w:rFonts w:ascii="Arial Narrow" w:hAnsi="Arial Narrow" w:cs="Arial"/>
      <w:b/>
      <w:bCs/>
      <w:sz w:val="24"/>
      <w:szCs w:val="24"/>
    </w:rPr>
  </w:style>
  <w:style w:type="paragraph" w:styleId="Naslov3">
    <w:name w:val="heading 3"/>
    <w:basedOn w:val="Normal"/>
    <w:next w:val="Normal"/>
    <w:qFormat/>
    <w:rsid w:val="00424F07"/>
    <w:pPr>
      <w:keepNext/>
      <w:numPr>
        <w:ilvl w:val="2"/>
        <w:numId w:val="44"/>
      </w:numPr>
      <w:jc w:val="both"/>
      <w:outlineLvl w:val="2"/>
    </w:pPr>
    <w:rPr>
      <w:rFonts w:ascii="Arial Narrow" w:hAnsi="Arial Narrow" w:cs="Arial"/>
      <w:bCs/>
      <w:sz w:val="24"/>
    </w:rPr>
  </w:style>
  <w:style w:type="paragraph" w:styleId="Naslov4">
    <w:name w:val="heading 4"/>
    <w:basedOn w:val="Normal"/>
    <w:next w:val="Normal"/>
    <w:qFormat/>
    <w:pPr>
      <w:keepNext/>
      <w:numPr>
        <w:ilvl w:val="3"/>
        <w:numId w:val="44"/>
      </w:numPr>
      <w:outlineLvl w:val="3"/>
    </w:pPr>
    <w:rPr>
      <w:b/>
      <w:bCs/>
      <w:sz w:val="28"/>
      <w:szCs w:val="24"/>
    </w:rPr>
  </w:style>
  <w:style w:type="paragraph" w:styleId="Naslov5">
    <w:name w:val="heading 5"/>
    <w:basedOn w:val="Normal"/>
    <w:next w:val="Normal"/>
    <w:qFormat/>
    <w:pPr>
      <w:keepNext/>
      <w:numPr>
        <w:ilvl w:val="4"/>
        <w:numId w:val="44"/>
      </w:numPr>
      <w:outlineLvl w:val="4"/>
    </w:pPr>
    <w:rPr>
      <w:b/>
      <w:bCs/>
      <w:sz w:val="24"/>
      <w:szCs w:val="24"/>
    </w:rPr>
  </w:style>
  <w:style w:type="paragraph" w:styleId="Naslov6">
    <w:name w:val="heading 6"/>
    <w:basedOn w:val="Normal"/>
    <w:next w:val="Normal"/>
    <w:qFormat/>
    <w:pPr>
      <w:keepNext/>
      <w:numPr>
        <w:ilvl w:val="5"/>
        <w:numId w:val="44"/>
      </w:numPr>
      <w:outlineLvl w:val="5"/>
    </w:pPr>
    <w:rPr>
      <w:rFonts w:ascii="Arial" w:hAnsi="Arial" w:cs="Arial"/>
      <w:b/>
      <w:bCs/>
      <w:sz w:val="28"/>
      <w:lang w:val="en-GB"/>
    </w:rPr>
  </w:style>
  <w:style w:type="paragraph" w:styleId="Naslov7">
    <w:name w:val="heading 7"/>
    <w:basedOn w:val="Normal"/>
    <w:next w:val="Normal"/>
    <w:qFormat/>
    <w:pPr>
      <w:keepNext/>
      <w:numPr>
        <w:ilvl w:val="6"/>
        <w:numId w:val="44"/>
      </w:numPr>
      <w:jc w:val="both"/>
      <w:outlineLvl w:val="6"/>
    </w:pPr>
    <w:rPr>
      <w:rFonts w:ascii="Arial" w:hAnsi="Arial" w:cs="Arial"/>
      <w:sz w:val="24"/>
      <w:lang w:val="de-DE"/>
    </w:rPr>
  </w:style>
  <w:style w:type="paragraph" w:styleId="Naslov8">
    <w:name w:val="heading 8"/>
    <w:basedOn w:val="Normal"/>
    <w:next w:val="Normal"/>
    <w:qFormat/>
    <w:pPr>
      <w:keepNext/>
      <w:numPr>
        <w:ilvl w:val="7"/>
        <w:numId w:val="44"/>
      </w:numPr>
      <w:jc w:val="both"/>
      <w:outlineLvl w:val="7"/>
    </w:pPr>
    <w:rPr>
      <w:rFonts w:ascii="Arial" w:hAnsi="Arial" w:cs="Arial"/>
      <w:sz w:val="24"/>
    </w:rPr>
  </w:style>
  <w:style w:type="paragraph" w:styleId="Naslov9">
    <w:name w:val="heading 9"/>
    <w:basedOn w:val="Normal"/>
    <w:next w:val="Normal"/>
    <w:qFormat/>
    <w:pPr>
      <w:keepNext/>
      <w:numPr>
        <w:ilvl w:val="8"/>
        <w:numId w:val="44"/>
      </w:numPr>
      <w:outlineLvl w:val="8"/>
    </w:pPr>
    <w:rPr>
      <w:rFonts w:ascii="Arial" w:hAnsi="Arial" w:cs="Arial"/>
      <w:b/>
      <w:bCs/>
      <w:sz w:val="32"/>
    </w:rPr>
  </w:style>
  <w:style w:type="character" w:default="1" w:styleId="Zadanifontodlomka">
    <w:name w:val="Default Paragraph Font"/>
    <w:semiHidden/>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Zaglavlje">
    <w:name w:val="header"/>
    <w:basedOn w:val="Normal"/>
    <w:link w:val="ZaglavljeChar"/>
    <w:pPr>
      <w:tabs>
        <w:tab w:val="center" w:pos="4536"/>
        <w:tab w:val="right" w:pos="9072"/>
      </w:tabs>
    </w:pPr>
    <w:rPr>
      <w:sz w:val="24"/>
      <w:szCs w:val="24"/>
    </w:rPr>
  </w:style>
  <w:style w:type="paragraph" w:customStyle="1" w:styleId="xl33">
    <w:name w:val="xl33"/>
    <w:basedOn w:val="Normal"/>
    <w:pPr>
      <w:spacing w:before="100" w:beforeAutospacing="1" w:after="100" w:afterAutospacing="1"/>
    </w:pPr>
    <w:rPr>
      <w:rFonts w:ascii="Arial" w:hAnsi="Arial" w:cs="Arial"/>
      <w:b/>
      <w:bCs/>
      <w:sz w:val="24"/>
      <w:szCs w:val="24"/>
    </w:rPr>
  </w:style>
  <w:style w:type="paragraph" w:styleId="Podnoje">
    <w:name w:val="footer"/>
    <w:basedOn w:val="Normal"/>
    <w:link w:val="PodnojeChar"/>
    <w:pPr>
      <w:tabs>
        <w:tab w:val="center" w:pos="4703"/>
        <w:tab w:val="right" w:pos="9406"/>
      </w:tabs>
    </w:pPr>
  </w:style>
  <w:style w:type="paragraph" w:styleId="Tijeloteksta">
    <w:name w:val="Body Text"/>
    <w:aliases w:val=" uvlaka 3,  uvlaka 2"/>
    <w:basedOn w:val="Normal"/>
    <w:semiHidden/>
    <w:rPr>
      <w:sz w:val="22"/>
    </w:rPr>
  </w:style>
  <w:style w:type="paragraph" w:styleId="Tijeloteksta2">
    <w:name w:val="Body Text 2"/>
    <w:basedOn w:val="Normal"/>
    <w:semiHidden/>
    <w:rPr>
      <w:b/>
      <w:bCs/>
      <w:sz w:val="28"/>
    </w:rPr>
  </w:style>
  <w:style w:type="paragraph" w:styleId="Tijeloteksta3">
    <w:name w:val="Body Text 3"/>
    <w:basedOn w:val="Normal"/>
    <w:link w:val="Tijeloteksta3Char"/>
    <w:pPr>
      <w:jc w:val="both"/>
    </w:pPr>
    <w:rPr>
      <w:rFonts w:ascii="Arial" w:hAnsi="Arial"/>
      <w:sz w:val="24"/>
      <w:lang w:val="x-none" w:eastAsia="x-none"/>
    </w:rPr>
  </w:style>
  <w:style w:type="paragraph" w:styleId="Uvuenotijeloteksta">
    <w:name w:val="Body Text Indent"/>
    <w:basedOn w:val="Normal"/>
    <w:semiHidden/>
    <w:pPr>
      <w:ind w:firstLine="705"/>
    </w:pPr>
    <w:rPr>
      <w:sz w:val="24"/>
      <w:szCs w:val="24"/>
    </w:rPr>
  </w:style>
  <w:style w:type="paragraph" w:styleId="Tijeloteksta-uvlaka2">
    <w:name w:val="Body Text Indent 2"/>
    <w:basedOn w:val="Normal"/>
    <w:semiHidden/>
    <w:pPr>
      <w:ind w:firstLine="360"/>
      <w:jc w:val="both"/>
    </w:pPr>
    <w:rPr>
      <w:rFonts w:ascii="Arial" w:hAnsi="Arial" w:cs="Arial"/>
      <w:sz w:val="24"/>
      <w:szCs w:val="24"/>
    </w:rPr>
  </w:style>
  <w:style w:type="paragraph" w:styleId="Tijeloteksta-uvlaka3">
    <w:name w:val="Body Text Indent 3"/>
    <w:basedOn w:val="Normal"/>
    <w:semiHidden/>
    <w:pPr>
      <w:ind w:firstLine="708"/>
      <w:jc w:val="both"/>
    </w:pPr>
    <w:rPr>
      <w:rFonts w:ascii="Arial Narrow" w:hAnsi="Arial Narrow" w:cs="Arial"/>
      <w:sz w:val="24"/>
    </w:rPr>
  </w:style>
  <w:style w:type="paragraph" w:customStyle="1" w:styleId="xl28">
    <w:name w:val="xl28"/>
    <w:basedOn w:val="Normal"/>
    <w:pPr>
      <w:pBdr>
        <w:left w:val="single" w:sz="8" w:space="0" w:color="auto"/>
      </w:pBdr>
      <w:spacing w:before="100" w:beforeAutospacing="1" w:after="100" w:afterAutospacing="1"/>
      <w:jc w:val="center"/>
      <w:textAlignment w:val="top"/>
    </w:pPr>
    <w:rPr>
      <w:sz w:val="24"/>
      <w:szCs w:val="24"/>
    </w:rPr>
  </w:style>
  <w:style w:type="character" w:styleId="Hiperveza">
    <w:name w:val="Hyperlink"/>
    <w:semiHidden/>
    <w:rPr>
      <w:color w:val="0000FF"/>
      <w:u w:val="single"/>
    </w:rPr>
  </w:style>
  <w:style w:type="character" w:styleId="SlijeenaHiperveza">
    <w:name w:val="FollowedHyperlink"/>
    <w:semiHidden/>
    <w:rPr>
      <w:color w:val="800080"/>
      <w:u w:val="single"/>
    </w:rPr>
  </w:style>
  <w:style w:type="paragraph" w:styleId="Naslov">
    <w:name w:val="Title"/>
    <w:basedOn w:val="Normal"/>
    <w:next w:val="Naslov1"/>
    <w:qFormat/>
    <w:rsid w:val="00424F07"/>
    <w:pPr>
      <w:numPr>
        <w:numId w:val="11"/>
      </w:numPr>
    </w:pPr>
    <w:rPr>
      <w:rFonts w:ascii="Arial Narrow" w:hAnsi="Arial Narrow"/>
      <w:b/>
      <w:sz w:val="28"/>
      <w:szCs w:val="24"/>
    </w:rPr>
  </w:style>
  <w:style w:type="paragraph" w:styleId="Kartadokumenta">
    <w:name w:val="Document Map"/>
    <w:basedOn w:val="Normal"/>
    <w:semiHidden/>
    <w:pPr>
      <w:shd w:val="clear" w:color="auto" w:fill="000080"/>
    </w:pPr>
    <w:rPr>
      <w:rFonts w:ascii="Tahoma" w:hAnsi="Tahoma" w:cs="Tahoma"/>
    </w:rPr>
  </w:style>
  <w:style w:type="paragraph" w:styleId="Odlomakpopisa">
    <w:name w:val="List Paragraph"/>
    <w:basedOn w:val="Normal"/>
    <w:uiPriority w:val="34"/>
    <w:qFormat/>
    <w:rsid w:val="005D41D2"/>
    <w:pPr>
      <w:ind w:left="708"/>
    </w:pPr>
  </w:style>
  <w:style w:type="paragraph" w:styleId="Blokteksta">
    <w:name w:val="Block Text"/>
    <w:basedOn w:val="Normal"/>
    <w:semiHidden/>
    <w:rsid w:val="002D3D97"/>
    <w:pPr>
      <w:ind w:left="720" w:right="44"/>
      <w:jc w:val="both"/>
    </w:pPr>
    <w:rPr>
      <w:rFonts w:ascii="Arial" w:hAnsi="Arial"/>
      <w:sz w:val="24"/>
      <w:lang w:val="en-GB"/>
    </w:rPr>
  </w:style>
  <w:style w:type="paragraph" w:customStyle="1" w:styleId="TEKSTBEZPROREDA">
    <w:name w:val="TEKST BEZ PROREDA"/>
    <w:rsid w:val="002D3D97"/>
    <w:pPr>
      <w:spacing w:line="240" w:lineRule="exact"/>
      <w:jc w:val="both"/>
    </w:pPr>
    <w:rPr>
      <w:rFonts w:ascii="HRBookmanLight" w:hAnsi="HRBookmanLight"/>
      <w:sz w:val="24"/>
      <w:lang w:val="en-US" w:eastAsia="en-US"/>
    </w:rPr>
  </w:style>
  <w:style w:type="paragraph" w:styleId="Podnaslov">
    <w:name w:val="Subtitle"/>
    <w:basedOn w:val="Normal"/>
    <w:link w:val="PodnaslovChar"/>
    <w:qFormat/>
    <w:rsid w:val="002D3D97"/>
    <w:pPr>
      <w:ind w:left="720"/>
      <w:jc w:val="both"/>
    </w:pPr>
    <w:rPr>
      <w:rFonts w:ascii="Arial Narrow" w:hAnsi="Arial Narrow"/>
      <w:b/>
      <w:bCs/>
      <w:sz w:val="28"/>
      <w:szCs w:val="24"/>
      <w:lang w:val="en-GB" w:eastAsia="en-US"/>
    </w:rPr>
  </w:style>
  <w:style w:type="character" w:customStyle="1" w:styleId="PodnaslovChar">
    <w:name w:val="Podnaslov Char"/>
    <w:link w:val="Podnaslov"/>
    <w:rsid w:val="002D3D97"/>
    <w:rPr>
      <w:rFonts w:ascii="Arial Narrow" w:hAnsi="Arial Narrow" w:cs="Arial"/>
      <w:b/>
      <w:bCs/>
      <w:sz w:val="28"/>
      <w:szCs w:val="24"/>
      <w:lang w:val="en-GB" w:eastAsia="en-US"/>
    </w:rPr>
  </w:style>
  <w:style w:type="table" w:styleId="Reetkatablice">
    <w:name w:val="Table Grid"/>
    <w:basedOn w:val="Obinatablica"/>
    <w:uiPriority w:val="59"/>
    <w:rsid w:val="008C3C1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Srednjipopis-Isticanje6">
    <w:name w:val="Light List Accent 6"/>
    <w:basedOn w:val="Obinatablica"/>
    <w:uiPriority w:val="61"/>
    <w:rsid w:val="002E0829"/>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Srednjareetka-Isticanje6">
    <w:name w:val="Light Grid Accent 6"/>
    <w:basedOn w:val="Obinatablica"/>
    <w:uiPriority w:val="62"/>
    <w:rsid w:val="002E0829"/>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Srednjesjenanje1-Isticanje6">
    <w:name w:val="Medium Shading 1 Accent 6"/>
    <w:basedOn w:val="Obinatablica"/>
    <w:uiPriority w:val="63"/>
    <w:rsid w:val="007273B9"/>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Srednjareetka1-Isticanje6">
    <w:name w:val="Medium Grid 1 Accent 6"/>
    <w:basedOn w:val="Obinatablica"/>
    <w:uiPriority w:val="67"/>
    <w:rsid w:val="007273B9"/>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customStyle="1" w:styleId="ZaglavljeChar">
    <w:name w:val="Zaglavlje Char"/>
    <w:link w:val="Zaglavlje"/>
    <w:rsid w:val="00711D77"/>
    <w:rPr>
      <w:sz w:val="24"/>
      <w:szCs w:val="24"/>
      <w:lang w:val="hr-HR" w:eastAsia="hr-HR"/>
    </w:rPr>
  </w:style>
  <w:style w:type="character" w:customStyle="1" w:styleId="Tijeloteksta3Char">
    <w:name w:val="Tijelo teksta 3 Char"/>
    <w:link w:val="Tijeloteksta3"/>
    <w:rsid w:val="00E4006D"/>
    <w:rPr>
      <w:rFonts w:ascii="Arial" w:hAnsi="Arial" w:cs="Arial"/>
      <w:sz w:val="24"/>
    </w:rPr>
  </w:style>
  <w:style w:type="character" w:customStyle="1" w:styleId="PodnojeChar">
    <w:name w:val="Podnožje Char"/>
    <w:basedOn w:val="Zadanifontodlomka"/>
    <w:link w:val="Podnoje"/>
    <w:rsid w:val="00994D4E"/>
  </w:style>
  <w:style w:type="character" w:styleId="Naglaeno">
    <w:name w:val="Strong"/>
    <w:qFormat/>
    <w:rsid w:val="00B16133"/>
    <w:rPr>
      <w:b/>
      <w:bCs/>
    </w:rPr>
  </w:style>
  <w:style w:type="character" w:customStyle="1" w:styleId="HeaderChar1">
    <w:name w:val="Header Char1"/>
    <w:rsid w:val="00E75AF2"/>
    <w:rPr>
      <w:rFonts w:ascii="Times New Roman" w:eastAsia="Times New Roman" w:hAnsi="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hr-HR" w:eastAsia="hr-H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24F07"/>
  </w:style>
  <w:style w:type="paragraph" w:styleId="Naslov1">
    <w:name w:val="heading 1"/>
    <w:basedOn w:val="Naslov"/>
    <w:next w:val="Normal"/>
    <w:rsid w:val="00424F07"/>
    <w:pPr>
      <w:keepNext/>
      <w:numPr>
        <w:numId w:val="44"/>
      </w:numPr>
      <w:outlineLvl w:val="0"/>
    </w:pPr>
    <w:rPr>
      <w:rFonts w:cs="Arial"/>
      <w:bCs/>
      <w:sz w:val="24"/>
    </w:rPr>
  </w:style>
  <w:style w:type="paragraph" w:styleId="Naslov2">
    <w:name w:val="heading 2"/>
    <w:basedOn w:val="Normal"/>
    <w:next w:val="Normal"/>
    <w:qFormat/>
    <w:rsid w:val="00424F07"/>
    <w:pPr>
      <w:keepNext/>
      <w:numPr>
        <w:ilvl w:val="1"/>
        <w:numId w:val="44"/>
      </w:numPr>
      <w:jc w:val="both"/>
      <w:outlineLvl w:val="1"/>
    </w:pPr>
    <w:rPr>
      <w:rFonts w:ascii="Arial Narrow" w:hAnsi="Arial Narrow" w:cs="Arial"/>
      <w:b/>
      <w:bCs/>
      <w:sz w:val="24"/>
      <w:szCs w:val="24"/>
    </w:rPr>
  </w:style>
  <w:style w:type="paragraph" w:styleId="Naslov3">
    <w:name w:val="heading 3"/>
    <w:basedOn w:val="Normal"/>
    <w:next w:val="Normal"/>
    <w:qFormat/>
    <w:rsid w:val="00424F07"/>
    <w:pPr>
      <w:keepNext/>
      <w:numPr>
        <w:ilvl w:val="2"/>
        <w:numId w:val="44"/>
      </w:numPr>
      <w:jc w:val="both"/>
      <w:outlineLvl w:val="2"/>
    </w:pPr>
    <w:rPr>
      <w:rFonts w:ascii="Arial Narrow" w:hAnsi="Arial Narrow" w:cs="Arial"/>
      <w:bCs/>
      <w:sz w:val="24"/>
    </w:rPr>
  </w:style>
  <w:style w:type="paragraph" w:styleId="Naslov4">
    <w:name w:val="heading 4"/>
    <w:basedOn w:val="Normal"/>
    <w:next w:val="Normal"/>
    <w:qFormat/>
    <w:pPr>
      <w:keepNext/>
      <w:numPr>
        <w:ilvl w:val="3"/>
        <w:numId w:val="44"/>
      </w:numPr>
      <w:outlineLvl w:val="3"/>
    </w:pPr>
    <w:rPr>
      <w:b/>
      <w:bCs/>
      <w:sz w:val="28"/>
      <w:szCs w:val="24"/>
    </w:rPr>
  </w:style>
  <w:style w:type="paragraph" w:styleId="Naslov5">
    <w:name w:val="heading 5"/>
    <w:basedOn w:val="Normal"/>
    <w:next w:val="Normal"/>
    <w:qFormat/>
    <w:pPr>
      <w:keepNext/>
      <w:numPr>
        <w:ilvl w:val="4"/>
        <w:numId w:val="44"/>
      </w:numPr>
      <w:outlineLvl w:val="4"/>
    </w:pPr>
    <w:rPr>
      <w:b/>
      <w:bCs/>
      <w:sz w:val="24"/>
      <w:szCs w:val="24"/>
    </w:rPr>
  </w:style>
  <w:style w:type="paragraph" w:styleId="Naslov6">
    <w:name w:val="heading 6"/>
    <w:basedOn w:val="Normal"/>
    <w:next w:val="Normal"/>
    <w:qFormat/>
    <w:pPr>
      <w:keepNext/>
      <w:numPr>
        <w:ilvl w:val="5"/>
        <w:numId w:val="44"/>
      </w:numPr>
      <w:outlineLvl w:val="5"/>
    </w:pPr>
    <w:rPr>
      <w:rFonts w:ascii="Arial" w:hAnsi="Arial" w:cs="Arial"/>
      <w:b/>
      <w:bCs/>
      <w:sz w:val="28"/>
      <w:lang w:val="en-GB"/>
    </w:rPr>
  </w:style>
  <w:style w:type="paragraph" w:styleId="Naslov7">
    <w:name w:val="heading 7"/>
    <w:basedOn w:val="Normal"/>
    <w:next w:val="Normal"/>
    <w:qFormat/>
    <w:pPr>
      <w:keepNext/>
      <w:numPr>
        <w:ilvl w:val="6"/>
        <w:numId w:val="44"/>
      </w:numPr>
      <w:jc w:val="both"/>
      <w:outlineLvl w:val="6"/>
    </w:pPr>
    <w:rPr>
      <w:rFonts w:ascii="Arial" w:hAnsi="Arial" w:cs="Arial"/>
      <w:sz w:val="24"/>
      <w:lang w:val="de-DE"/>
    </w:rPr>
  </w:style>
  <w:style w:type="paragraph" w:styleId="Naslov8">
    <w:name w:val="heading 8"/>
    <w:basedOn w:val="Normal"/>
    <w:next w:val="Normal"/>
    <w:qFormat/>
    <w:pPr>
      <w:keepNext/>
      <w:numPr>
        <w:ilvl w:val="7"/>
        <w:numId w:val="44"/>
      </w:numPr>
      <w:jc w:val="both"/>
      <w:outlineLvl w:val="7"/>
    </w:pPr>
    <w:rPr>
      <w:rFonts w:ascii="Arial" w:hAnsi="Arial" w:cs="Arial"/>
      <w:sz w:val="24"/>
    </w:rPr>
  </w:style>
  <w:style w:type="paragraph" w:styleId="Naslov9">
    <w:name w:val="heading 9"/>
    <w:basedOn w:val="Normal"/>
    <w:next w:val="Normal"/>
    <w:qFormat/>
    <w:pPr>
      <w:keepNext/>
      <w:numPr>
        <w:ilvl w:val="8"/>
        <w:numId w:val="44"/>
      </w:numPr>
      <w:outlineLvl w:val="8"/>
    </w:pPr>
    <w:rPr>
      <w:rFonts w:ascii="Arial" w:hAnsi="Arial" w:cs="Arial"/>
      <w:b/>
      <w:bCs/>
      <w:sz w:val="32"/>
    </w:rPr>
  </w:style>
  <w:style w:type="character" w:default="1" w:styleId="Zadanifontodlomka">
    <w:name w:val="Default Paragraph Font"/>
    <w:semiHidden/>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Zaglavlje">
    <w:name w:val="header"/>
    <w:basedOn w:val="Normal"/>
    <w:link w:val="ZaglavljeChar"/>
    <w:pPr>
      <w:tabs>
        <w:tab w:val="center" w:pos="4536"/>
        <w:tab w:val="right" w:pos="9072"/>
      </w:tabs>
    </w:pPr>
    <w:rPr>
      <w:sz w:val="24"/>
      <w:szCs w:val="24"/>
    </w:rPr>
  </w:style>
  <w:style w:type="paragraph" w:customStyle="1" w:styleId="xl33">
    <w:name w:val="xl33"/>
    <w:basedOn w:val="Normal"/>
    <w:pPr>
      <w:spacing w:before="100" w:beforeAutospacing="1" w:after="100" w:afterAutospacing="1"/>
    </w:pPr>
    <w:rPr>
      <w:rFonts w:ascii="Arial" w:hAnsi="Arial" w:cs="Arial"/>
      <w:b/>
      <w:bCs/>
      <w:sz w:val="24"/>
      <w:szCs w:val="24"/>
    </w:rPr>
  </w:style>
  <w:style w:type="paragraph" w:styleId="Podnoje">
    <w:name w:val="footer"/>
    <w:basedOn w:val="Normal"/>
    <w:link w:val="PodnojeChar"/>
    <w:pPr>
      <w:tabs>
        <w:tab w:val="center" w:pos="4703"/>
        <w:tab w:val="right" w:pos="9406"/>
      </w:tabs>
    </w:pPr>
  </w:style>
  <w:style w:type="paragraph" w:styleId="Tijeloteksta">
    <w:name w:val="Body Text"/>
    <w:aliases w:val=" uvlaka 3,  uvlaka 2"/>
    <w:basedOn w:val="Normal"/>
    <w:semiHidden/>
    <w:rPr>
      <w:sz w:val="22"/>
    </w:rPr>
  </w:style>
  <w:style w:type="paragraph" w:styleId="Tijeloteksta2">
    <w:name w:val="Body Text 2"/>
    <w:basedOn w:val="Normal"/>
    <w:semiHidden/>
    <w:rPr>
      <w:b/>
      <w:bCs/>
      <w:sz w:val="28"/>
    </w:rPr>
  </w:style>
  <w:style w:type="paragraph" w:styleId="Tijeloteksta3">
    <w:name w:val="Body Text 3"/>
    <w:basedOn w:val="Normal"/>
    <w:link w:val="Tijeloteksta3Char"/>
    <w:pPr>
      <w:jc w:val="both"/>
    </w:pPr>
    <w:rPr>
      <w:rFonts w:ascii="Arial" w:hAnsi="Arial"/>
      <w:sz w:val="24"/>
      <w:lang w:val="x-none" w:eastAsia="x-none"/>
    </w:rPr>
  </w:style>
  <w:style w:type="paragraph" w:styleId="Uvuenotijeloteksta">
    <w:name w:val="Body Text Indent"/>
    <w:basedOn w:val="Normal"/>
    <w:semiHidden/>
    <w:pPr>
      <w:ind w:firstLine="705"/>
    </w:pPr>
    <w:rPr>
      <w:sz w:val="24"/>
      <w:szCs w:val="24"/>
    </w:rPr>
  </w:style>
  <w:style w:type="paragraph" w:styleId="Tijeloteksta-uvlaka2">
    <w:name w:val="Body Text Indent 2"/>
    <w:basedOn w:val="Normal"/>
    <w:semiHidden/>
    <w:pPr>
      <w:ind w:firstLine="360"/>
      <w:jc w:val="both"/>
    </w:pPr>
    <w:rPr>
      <w:rFonts w:ascii="Arial" w:hAnsi="Arial" w:cs="Arial"/>
      <w:sz w:val="24"/>
      <w:szCs w:val="24"/>
    </w:rPr>
  </w:style>
  <w:style w:type="paragraph" w:styleId="Tijeloteksta-uvlaka3">
    <w:name w:val="Body Text Indent 3"/>
    <w:basedOn w:val="Normal"/>
    <w:semiHidden/>
    <w:pPr>
      <w:ind w:firstLine="708"/>
      <w:jc w:val="both"/>
    </w:pPr>
    <w:rPr>
      <w:rFonts w:ascii="Arial Narrow" w:hAnsi="Arial Narrow" w:cs="Arial"/>
      <w:sz w:val="24"/>
    </w:rPr>
  </w:style>
  <w:style w:type="paragraph" w:customStyle="1" w:styleId="xl28">
    <w:name w:val="xl28"/>
    <w:basedOn w:val="Normal"/>
    <w:pPr>
      <w:pBdr>
        <w:left w:val="single" w:sz="8" w:space="0" w:color="auto"/>
      </w:pBdr>
      <w:spacing w:before="100" w:beforeAutospacing="1" w:after="100" w:afterAutospacing="1"/>
      <w:jc w:val="center"/>
      <w:textAlignment w:val="top"/>
    </w:pPr>
    <w:rPr>
      <w:sz w:val="24"/>
      <w:szCs w:val="24"/>
    </w:rPr>
  </w:style>
  <w:style w:type="character" w:styleId="Hiperveza">
    <w:name w:val="Hyperlink"/>
    <w:semiHidden/>
    <w:rPr>
      <w:color w:val="0000FF"/>
      <w:u w:val="single"/>
    </w:rPr>
  </w:style>
  <w:style w:type="character" w:styleId="SlijeenaHiperveza">
    <w:name w:val="FollowedHyperlink"/>
    <w:semiHidden/>
    <w:rPr>
      <w:color w:val="800080"/>
      <w:u w:val="single"/>
    </w:rPr>
  </w:style>
  <w:style w:type="paragraph" w:styleId="Naslov">
    <w:name w:val="Title"/>
    <w:basedOn w:val="Normal"/>
    <w:next w:val="Naslov1"/>
    <w:qFormat/>
    <w:rsid w:val="00424F07"/>
    <w:pPr>
      <w:numPr>
        <w:numId w:val="11"/>
      </w:numPr>
    </w:pPr>
    <w:rPr>
      <w:rFonts w:ascii="Arial Narrow" w:hAnsi="Arial Narrow"/>
      <w:b/>
      <w:sz w:val="28"/>
      <w:szCs w:val="24"/>
    </w:rPr>
  </w:style>
  <w:style w:type="paragraph" w:styleId="Kartadokumenta">
    <w:name w:val="Document Map"/>
    <w:basedOn w:val="Normal"/>
    <w:semiHidden/>
    <w:pPr>
      <w:shd w:val="clear" w:color="auto" w:fill="000080"/>
    </w:pPr>
    <w:rPr>
      <w:rFonts w:ascii="Tahoma" w:hAnsi="Tahoma" w:cs="Tahoma"/>
    </w:rPr>
  </w:style>
  <w:style w:type="paragraph" w:styleId="Odlomakpopisa">
    <w:name w:val="List Paragraph"/>
    <w:basedOn w:val="Normal"/>
    <w:uiPriority w:val="34"/>
    <w:qFormat/>
    <w:rsid w:val="005D41D2"/>
    <w:pPr>
      <w:ind w:left="708"/>
    </w:pPr>
  </w:style>
  <w:style w:type="paragraph" w:styleId="Blokteksta">
    <w:name w:val="Block Text"/>
    <w:basedOn w:val="Normal"/>
    <w:semiHidden/>
    <w:rsid w:val="002D3D97"/>
    <w:pPr>
      <w:ind w:left="720" w:right="44"/>
      <w:jc w:val="both"/>
    </w:pPr>
    <w:rPr>
      <w:rFonts w:ascii="Arial" w:hAnsi="Arial"/>
      <w:sz w:val="24"/>
      <w:lang w:val="en-GB"/>
    </w:rPr>
  </w:style>
  <w:style w:type="paragraph" w:customStyle="1" w:styleId="TEKSTBEZPROREDA">
    <w:name w:val="TEKST BEZ PROREDA"/>
    <w:rsid w:val="002D3D97"/>
    <w:pPr>
      <w:spacing w:line="240" w:lineRule="exact"/>
      <w:jc w:val="both"/>
    </w:pPr>
    <w:rPr>
      <w:rFonts w:ascii="HRBookmanLight" w:hAnsi="HRBookmanLight"/>
      <w:sz w:val="24"/>
      <w:lang w:val="en-US" w:eastAsia="en-US"/>
    </w:rPr>
  </w:style>
  <w:style w:type="paragraph" w:styleId="Podnaslov">
    <w:name w:val="Subtitle"/>
    <w:basedOn w:val="Normal"/>
    <w:link w:val="PodnaslovChar"/>
    <w:qFormat/>
    <w:rsid w:val="002D3D97"/>
    <w:pPr>
      <w:ind w:left="720"/>
      <w:jc w:val="both"/>
    </w:pPr>
    <w:rPr>
      <w:rFonts w:ascii="Arial Narrow" w:hAnsi="Arial Narrow"/>
      <w:b/>
      <w:bCs/>
      <w:sz w:val="28"/>
      <w:szCs w:val="24"/>
      <w:lang w:val="en-GB" w:eastAsia="en-US"/>
    </w:rPr>
  </w:style>
  <w:style w:type="character" w:customStyle="1" w:styleId="PodnaslovChar">
    <w:name w:val="Podnaslov Char"/>
    <w:link w:val="Podnaslov"/>
    <w:rsid w:val="002D3D97"/>
    <w:rPr>
      <w:rFonts w:ascii="Arial Narrow" w:hAnsi="Arial Narrow" w:cs="Arial"/>
      <w:b/>
      <w:bCs/>
      <w:sz w:val="28"/>
      <w:szCs w:val="24"/>
      <w:lang w:val="en-GB" w:eastAsia="en-US"/>
    </w:rPr>
  </w:style>
  <w:style w:type="table" w:styleId="Reetkatablice">
    <w:name w:val="Table Grid"/>
    <w:basedOn w:val="Obinatablica"/>
    <w:uiPriority w:val="59"/>
    <w:rsid w:val="008C3C1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Srednjipopis-Isticanje6">
    <w:name w:val="Light List Accent 6"/>
    <w:basedOn w:val="Obinatablica"/>
    <w:uiPriority w:val="61"/>
    <w:rsid w:val="002E0829"/>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Srednjareetka-Isticanje6">
    <w:name w:val="Light Grid Accent 6"/>
    <w:basedOn w:val="Obinatablica"/>
    <w:uiPriority w:val="62"/>
    <w:rsid w:val="002E0829"/>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Srednjesjenanje1-Isticanje6">
    <w:name w:val="Medium Shading 1 Accent 6"/>
    <w:basedOn w:val="Obinatablica"/>
    <w:uiPriority w:val="63"/>
    <w:rsid w:val="007273B9"/>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Srednjareetka1-Isticanje6">
    <w:name w:val="Medium Grid 1 Accent 6"/>
    <w:basedOn w:val="Obinatablica"/>
    <w:uiPriority w:val="67"/>
    <w:rsid w:val="007273B9"/>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customStyle="1" w:styleId="ZaglavljeChar">
    <w:name w:val="Zaglavlje Char"/>
    <w:link w:val="Zaglavlje"/>
    <w:rsid w:val="00711D77"/>
    <w:rPr>
      <w:sz w:val="24"/>
      <w:szCs w:val="24"/>
      <w:lang w:val="hr-HR" w:eastAsia="hr-HR"/>
    </w:rPr>
  </w:style>
  <w:style w:type="character" w:customStyle="1" w:styleId="Tijeloteksta3Char">
    <w:name w:val="Tijelo teksta 3 Char"/>
    <w:link w:val="Tijeloteksta3"/>
    <w:rsid w:val="00E4006D"/>
    <w:rPr>
      <w:rFonts w:ascii="Arial" w:hAnsi="Arial" w:cs="Arial"/>
      <w:sz w:val="24"/>
    </w:rPr>
  </w:style>
  <w:style w:type="character" w:customStyle="1" w:styleId="PodnojeChar">
    <w:name w:val="Podnožje Char"/>
    <w:basedOn w:val="Zadanifontodlomka"/>
    <w:link w:val="Podnoje"/>
    <w:rsid w:val="00994D4E"/>
  </w:style>
  <w:style w:type="character" w:styleId="Naglaeno">
    <w:name w:val="Strong"/>
    <w:qFormat/>
    <w:rsid w:val="00B16133"/>
    <w:rPr>
      <w:b/>
      <w:bCs/>
    </w:rPr>
  </w:style>
  <w:style w:type="character" w:customStyle="1" w:styleId="HeaderChar1">
    <w:name w:val="Header Char1"/>
    <w:rsid w:val="00E75AF2"/>
    <w:rPr>
      <w:rFonts w:ascii="Times New Roman" w:eastAsia="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3495857">
      <w:bodyDiv w:val="1"/>
      <w:marLeft w:val="0"/>
      <w:marRight w:val="0"/>
      <w:marTop w:val="0"/>
      <w:marBottom w:val="0"/>
      <w:divBdr>
        <w:top w:val="none" w:sz="0" w:space="0" w:color="auto"/>
        <w:left w:val="none" w:sz="0" w:space="0" w:color="auto"/>
        <w:bottom w:val="none" w:sz="0" w:space="0" w:color="auto"/>
        <w:right w:val="none" w:sz="0" w:space="0" w:color="auto"/>
      </w:divBdr>
    </w:div>
    <w:div w:id="372391556">
      <w:bodyDiv w:val="1"/>
      <w:marLeft w:val="0"/>
      <w:marRight w:val="0"/>
      <w:marTop w:val="0"/>
      <w:marBottom w:val="0"/>
      <w:divBdr>
        <w:top w:val="none" w:sz="0" w:space="0" w:color="auto"/>
        <w:left w:val="none" w:sz="0" w:space="0" w:color="auto"/>
        <w:bottom w:val="none" w:sz="0" w:space="0" w:color="auto"/>
        <w:right w:val="none" w:sz="0" w:space="0" w:color="auto"/>
      </w:divBdr>
    </w:div>
    <w:div w:id="429547318">
      <w:bodyDiv w:val="1"/>
      <w:marLeft w:val="0"/>
      <w:marRight w:val="0"/>
      <w:marTop w:val="0"/>
      <w:marBottom w:val="0"/>
      <w:divBdr>
        <w:top w:val="none" w:sz="0" w:space="0" w:color="auto"/>
        <w:left w:val="none" w:sz="0" w:space="0" w:color="auto"/>
        <w:bottom w:val="none" w:sz="0" w:space="0" w:color="auto"/>
        <w:right w:val="none" w:sz="0" w:space="0" w:color="auto"/>
      </w:divBdr>
    </w:div>
    <w:div w:id="1119571440">
      <w:bodyDiv w:val="1"/>
      <w:marLeft w:val="0"/>
      <w:marRight w:val="0"/>
      <w:marTop w:val="0"/>
      <w:marBottom w:val="0"/>
      <w:divBdr>
        <w:top w:val="none" w:sz="0" w:space="0" w:color="auto"/>
        <w:left w:val="none" w:sz="0" w:space="0" w:color="auto"/>
        <w:bottom w:val="none" w:sz="0" w:space="0" w:color="auto"/>
        <w:right w:val="none" w:sz="0" w:space="0" w:color="auto"/>
      </w:divBdr>
    </w:div>
    <w:div w:id="1727682395">
      <w:bodyDiv w:val="1"/>
      <w:marLeft w:val="0"/>
      <w:marRight w:val="0"/>
      <w:marTop w:val="0"/>
      <w:marBottom w:val="0"/>
      <w:divBdr>
        <w:top w:val="none" w:sz="0" w:space="0" w:color="auto"/>
        <w:left w:val="none" w:sz="0" w:space="0" w:color="auto"/>
        <w:bottom w:val="none" w:sz="0" w:space="0" w:color="auto"/>
        <w:right w:val="none" w:sz="0" w:space="0" w:color="auto"/>
      </w:divBdr>
    </w:div>
    <w:div w:id="206799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5.jpeg"/><Relationship Id="rId22" Type="http://schemas.openxmlformats.org/officeDocument/2006/relationships/footer" Target="footer1.xml"/></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1EEB5A-0BAE-438A-B6AA-E41EC9CF60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6777</Words>
  <Characters>38631</Characters>
  <Application>Microsoft Office Word</Application>
  <DocSecurity>0</DocSecurity>
  <Lines>321</Lines>
  <Paragraphs>90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SADRŽAJ:</vt:lpstr>
      <vt:lpstr>SADRŽAJ:</vt:lpstr>
    </vt:vector>
  </TitlesOfParts>
  <Company>drektor</Company>
  <LinksUpToDate>false</LinksUpToDate>
  <CharactersWithSpaces>45318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SADRŽAJ:</dc:title>
  <dc:creator>Tajci</dc:creator>
  <cp:lastModifiedBy>KOM</cp:lastModifiedBy>
  <cp:revision>2</cp:revision>
  <cp:lastPrinted>2011-07-27T09:05:00Z</cp:lastPrinted>
  <dcterms:created xsi:type="dcterms:W3CDTF">2013-03-14T11:47:00Z</dcterms:created>
  <dcterms:modified xsi:type="dcterms:W3CDTF">2013-03-14T11:47:00Z</dcterms:modified>
</cp:coreProperties>
</file>